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?><Relationships xmlns="http://schemas.openxmlformats.org/package/2006/relationships"><Relationship Id="rId1" Target="word/document.xml" Type="http://schemas.openxmlformats.org/officeDocument/2006/relationships/officeDocument"/><Relationship Id="rId3" Target="docProps/core.xml" Type="http://schemas.openxmlformats.org/package/2006/relationships/metadata/core-properties"/><Relationship Id="rId2" Target="docProps/app.xml" Type="http://schemas.openxmlformats.org/officeDocument/2006/relationships/extended-properties"/></Relationships>
</file>

<file path=word/document.xml><?xml version="1.0" encoding="utf-8"?>
<w:document xmlns:w14="http://schemas.microsoft.com/office/word/2010/wordml" xmlns:w="http://schemas.openxmlformats.org/wordprocessingml/2006/main" xmlns:mc="http://schemas.openxmlformats.org/markup-compatibility/2006" xmlns:vyd="http://volga.yandex.com/schemas/document/model" xmlns:r="http://schemas.openxmlformats.org/officeDocument/2006/relationships" w:conformance="transitional" mc:Ignorable="vyd">
  <w:background/>
  <w:body vyd:_id="vyd:00000000000001">
    <w:p w14:paraId="03000000" vyd:_id="vyd:000000000000nq">
      <w:pPr>
        <w:ind w:start="5244" w:firstLine="0"/>
        <w:rPr>
          <w:rFonts w:ascii="Times New Roman" w:hAnsi="Times New Roman"/>
          <w:sz w:val="28"/>
          <w:b w:val="1"/>
        </w:rPr>
      </w:pPr>
      <w:r>
        <w:rPr>
          <w:rFonts w:ascii="Times New Roman" w:hAnsi="Times New Roman"/>
          <w:sz w:val="28"/>
          <w:b w:val="1"/>
        </w:rPr>
        <w:t vyd:_id="vyd:000000000000nr">«УТВЕРЖДАЮ»</w:t>
      </w:r>
    </w:p>
    <w:p w14:paraId="04000000" vyd:_id="vyd:000000000000nl">
      <w:pPr>
        <w:ind w:start="5244" w:firstLine="0"/>
        <w:rPr>
          <w:rFonts w:ascii="Times New Roman" w:hAnsi="Times New Roman"/>
          <w:sz w:val="28"/>
          <w:b w:val="1"/>
        </w:rPr>
      </w:pPr>
      <w:r>
        <w:rPr>
          <w:rFonts w:ascii="Times New Roman" w:hAnsi="Times New Roman"/>
          <w:sz w:val="28"/>
        </w:rPr>
        <w:br vyd:_id="vyd:000000000000np"/>
      </w:r>
      <w:r>
        <w:rPr>
          <w:rFonts w:ascii="Times New Roman" w:hAnsi="Times New Roman"/>
          <w:sz w:val="28"/>
        </w:rPr>
        <w:t vyd:_id="vyd:000000000000no" xml:space="preserve">Директор </w:t>
      </w:r>
      <w:r>
        <w:rPr>
          <w:rFonts w:ascii="Times New Roman" w:hAnsi="Times New Roman"/>
          <w:sz w:val="28"/>
        </w:rPr>
        <w:br vyd:_id="vyd:000000000000nn"/>
      </w:r>
      <w:r>
        <w:rPr>
          <w:rFonts w:ascii="Times New Roman" w:hAnsi="Times New Roman"/>
          <w:sz w:val="28"/>
        </w:rPr>
        <w:t vyd:_id="vyd:000000000000nm" xml:space="preserve">ООО «ИНТ» </w:t>
      </w:r>
    </w:p>
    <w:p w14:paraId="05000000" vyd:_id="vyd:000000000000nk">
      <w:pPr>
        <w:ind w:start="5244" w:firstLine="0"/>
        <w:rPr>
          <w:rFonts w:ascii="Times New Roman" w:hAnsi="Times New Roman"/>
          <w:sz w:val="28"/>
        </w:rPr>
      </w:pPr>
    </w:p>
    <w:p w14:paraId="06000000" vyd:_id="vyd:000000000000ng">
      <w:pPr>
        <w:ind w:start="5244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000000000000nj" xml:space="preserve">_____________/ </w:t>
      </w:r>
      <w:r>
        <w:rPr>
          <w:rFonts w:ascii="Times New Roman" w:hAnsi="Times New Roman"/>
          <w:sz w:val="28"/>
        </w:rPr>
        <w:t vyd:_id="vyd:000000000000ni">Ахатов</w:t>
      </w:r>
      <w:r>
        <w:rPr>
          <w:rFonts w:ascii="Times New Roman" w:hAnsi="Times New Roman"/>
          <w:sz w:val="28"/>
        </w:rPr>
        <w:t vyd:_id="vyd:000000000000nh" xml:space="preserve"> Д.А./</w:t>
      </w:r>
    </w:p>
    <w:p w14:paraId="07000000" vyd:_id="vyd:000000000000nf">
      <w:pPr>
        <w:ind w:start="5244" w:firstLine="0"/>
        <w:rPr>
          <w:rFonts w:ascii="Times New Roman" w:hAnsi="Times New Roman"/>
          <w:sz w:val="28"/>
        </w:rPr>
      </w:pPr>
    </w:p>
    <w:p w14:paraId="08000000" vyd:_id="vyd:000000000000nc">
      <w:pPr>
        <w:ind w:start="5244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000000000000ne">«______» ______________ 2025 г.</w:t>
      </w:r>
      <w:r>
        <w:rPr>
          <w:rFonts w:ascii="Times New Roman" w:hAnsi="Times New Roman"/>
          <w:sz w:val="28"/>
          <w:color w:val="000000"/>
        </w:rPr>
        <w:t vyd:_id="vyd:000000000000nd" xml:space="preserve"> </w:t>
      </w:r>
    </w:p>
    <w:p w14:paraId="09000000" vyd:_id="vyd:000000000000nb">
      <w:pPr>
        <w:rPr>
          <w:rFonts w:ascii="Times New Roman" w:hAnsi="Times New Roman"/>
          <w:sz w:val="28"/>
        </w:rPr>
      </w:pPr>
    </w:p>
    <w:p w14:paraId="0A000000" vyd:_id="vyd:000000000000na">
      <w:pPr>
        <w:rPr>
          <w:rFonts w:ascii="Times New Roman" w:hAnsi="Times New Roman"/>
          <w:sz w:val="28"/>
        </w:rPr>
      </w:pPr>
    </w:p>
    <w:p w14:paraId="0B000000" vyd:_id="vyd:000000000000n9">
      <w:pPr>
        <w:rPr>
          <w:rFonts w:ascii="Times New Roman" w:hAnsi="Times New Roman"/>
          <w:sz w:val="28"/>
        </w:rPr>
      </w:pPr>
    </w:p>
    <w:p w14:paraId="0C000000" vyd:_id="vyd:000000000000n8">
      <w:pPr>
        <w:rPr>
          <w:rFonts w:ascii="Times New Roman" w:hAnsi="Times New Roman"/>
          <w:sz w:val="28"/>
        </w:rPr>
      </w:pPr>
    </w:p>
    <w:p w14:paraId="0D000000" vyd:_id="vyd:000000000000n7">
      <w:pPr>
        <w:rPr>
          <w:rFonts w:ascii="Times New Roman" w:hAnsi="Times New Roman"/>
          <w:sz w:val="28"/>
        </w:rPr>
      </w:pPr>
    </w:p>
    <w:p w14:paraId="0E000000" vyd:_id="vyd:000000000000n6">
      <w:pPr>
        <w:rPr>
          <w:rFonts w:ascii="Times New Roman" w:hAnsi="Times New Roman"/>
          <w:sz w:val="28"/>
        </w:rPr>
      </w:pPr>
    </w:p>
    <w:p w14:paraId="0F000000" vyd:_id="vyd:000000000000n5">
      <w:pPr>
        <w:rPr>
          <w:rFonts w:ascii="Times New Roman" w:hAnsi="Times New Roman"/>
          <w:sz w:val="28"/>
        </w:rPr>
      </w:pPr>
    </w:p>
    <w:p w14:paraId="10000000" vyd:_id="vyd:000000000000n4">
      <w:pPr>
        <w:rPr>
          <w:rFonts w:ascii="Times New Roman" w:hAnsi="Times New Roman"/>
          <w:sz w:val="28"/>
        </w:rPr>
      </w:pPr>
    </w:p>
    <w:p w14:paraId="11000000" vyd:_id="vyd:000000000000n3">
      <w:pPr>
        <w:rPr>
          <w:rFonts w:ascii="Times New Roman" w:hAnsi="Times New Roman"/>
          <w:sz w:val="28"/>
        </w:rPr>
      </w:pPr>
    </w:p>
    <w:p w14:paraId="12000000" vyd:_id="vyd:000000000000n2">
      <w:pPr>
        <w:rPr>
          <w:rFonts w:ascii="Times New Roman" w:hAnsi="Times New Roman"/>
          <w:sz w:val="28"/>
        </w:rPr>
      </w:pPr>
    </w:p>
    <w:p w14:paraId="13000000" vyd:_id="vyd:000000000000mx">
      <w:pPr>
        <w:widowControl w:val="1"/>
        <w:spacing w:line="276" w:lineRule="auto"/>
        <w:ind w:hanging="141"/>
        <w:jc w:val="center"/>
        <w:rPr>
          <w:rFonts w:ascii="Times New Roman" w:hAnsi="Times New Roman"/>
          <w:sz w:val="28"/>
          <w:color w:val="000000"/>
        </w:rPr>
      </w:pPr>
      <w:r>
        <w:rPr>
          <w:rFonts w:ascii="Times New Roman" w:hAnsi="Times New Roman"/>
          <w:sz w:val="28"/>
          <w:color w:val="000000"/>
        </w:rPr>
        <w:t vyd:_id="vyd:000000000000n1">И</w:t>
      </w:r>
      <w:r>
        <w:rPr>
          <w:rFonts w:ascii="Times New Roman" w:hAnsi="Times New Roman"/>
          <w:sz w:val="28"/>
          <w:color w:val="000000"/>
        </w:rPr>
        <w:t vyd:_id="vyd:000000000000n0">нструкция</w:t>
      </w:r>
      <w:r>
        <w:rPr>
          <w:rFonts w:ascii="Times New Roman" w:hAnsi="Times New Roman"/>
          <w:sz w:val="28"/>
          <w:color w:val="000000"/>
        </w:rPr>
        <w:t vyd:_id="vyd:000000000000mz" xml:space="preserve"> </w:t>
      </w:r>
      <w:r>
        <w:rPr>
          <w:rFonts w:ascii="Times New Roman" w:hAnsi="Times New Roman"/>
          <w:sz w:val="28"/>
          <w:color w:val="000000"/>
        </w:rPr>
        <w:t vyd:_id="vyd:000000000000my">по развертыванию и конфигурированию</w:t>
      </w:r>
    </w:p>
    <w:p w14:paraId="14000000" vyd:_id="vyd:000000000000mv">
      <w:pPr>
        <w:widowControl w:val="1"/>
        <w:ind w:firstLine="0"/>
        <w:jc w:val="center"/>
        <w:rPr>
          <w:rFonts w:ascii="Times New Roman" w:hAnsi="Times New Roman"/>
          <w:sz w:val="28"/>
          <w:color w:val="000000"/>
        </w:rPr>
      </w:pPr>
      <w:r>
        <w:rPr>
          <w:rFonts w:ascii="Times New Roman" w:hAnsi="Times New Roman"/>
          <w:sz w:val="28"/>
          <w:color w:val="000000"/>
        </w:rPr>
        <w:t vyd:_id="vyd:000000000000mw" xml:space="preserve"> Автоматизированной информационной системы (АИС) «Платформа управления искусственным интеллектом»</w:t>
      </w:r>
    </w:p>
    <w:p w14:paraId="15000000" vyd:_id="vyd:000000000000mt">
      <w:pPr>
        <w:widowControl w:val="1"/>
        <w:ind w:hanging="142"/>
        <w:jc w:val="center"/>
        <w:rPr>
          <w:rFonts w:ascii="Times New Roman" w:hAnsi="Times New Roman"/>
          <w:sz w:val="28"/>
          <w:color w:val="000000"/>
        </w:rPr>
      </w:pPr>
      <w:r>
        <w:rPr>
          <w:rFonts w:ascii="Times New Roman" w:hAnsi="Times New Roman"/>
          <w:sz w:val="28"/>
          <w:b w:val="1"/>
        </w:rPr>
        <w:t vyd:_id="vyd:000000000000mu">___________________________________</w:t>
      </w:r>
    </w:p>
    <w:p w14:paraId="16000000" vyd:_id="vyd:000000000000ms">
      <w:pPr>
        <w:widowControl w:val="1"/>
        <w:ind/>
        <w:jc w:val="center"/>
        <w:rPr>
          <w:rFonts w:ascii="Times New Roman" w:hAnsi="Times New Roman"/>
          <w:sz w:val="28"/>
          <w:b w:val="1"/>
        </w:rPr>
      </w:pPr>
    </w:p>
    <w:p w14:paraId="17000000" vyd:_id="vyd:000000000000mq">
      <w:pPr>
        <w:widowControl w:val="1"/>
        <w:ind/>
        <w:jc w:val="center"/>
        <w:rPr>
          <w:rFonts w:ascii="Times New Roman" w:hAnsi="Times New Roman"/>
          <w:sz w:val="28"/>
          <w:b w:val="1"/>
        </w:rPr>
      </w:pPr>
      <w:r>
        <w:rPr>
          <w:rFonts w:ascii="Times New Roman" w:hAnsi="Times New Roman"/>
          <w:sz w:val="28"/>
          <w:b w:val="1"/>
        </w:rPr>
        <w:t vyd:_id="vyd:000000000000mr">ЛИСТ УТВЕРЖДЕНИЯ</w:t>
      </w:r>
    </w:p>
    <w:p w14:paraId="18000000" vyd:_id="vyd:000000000000mp">
      <w:pPr>
        <w:widowControl w:val="1"/>
        <w:ind/>
        <w:jc w:val="center"/>
        <w:rPr>
          <w:rFonts w:ascii="Times New Roman" w:hAnsi="Times New Roman"/>
          <w:sz w:val="28"/>
          <w:b w:val="1"/>
        </w:rPr>
      </w:pPr>
    </w:p>
    <w:p w14:paraId="19000000" vyd:_id="vyd:000000000000ml">
      <w:pPr>
        <w:widowControl w:val="1"/>
        <w:tabs>
          <w:tab w:leader="none" w:pos="2058" w:val="left"/>
        </w:tabs>
        <w:ind/>
        <w:jc w:val="center"/>
        <w:rPr>
          <w:rFonts w:ascii="Times New Roman" w:hAnsi="Times New Roman"/>
          <w:sz w:val="28"/>
          <w:b w:val="1"/>
          <w:shd w:val="clear" w:fill="FFFFFF"/>
        </w:rPr>
      </w:pPr>
      <w:r>
        <w:rPr>
          <w:rFonts w:ascii="Times New Roman" w:hAnsi="Times New Roman"/>
          <w:sz w:val="28"/>
          <w:b w:val="1"/>
        </w:rPr>
        <w:t vyd:_id="vyd:000000000000mo" xml:space="preserve">Листов - </w:t>
      </w:r>
      <w:r>
        <w:rPr>
          <w:rFonts w:ascii="Times New Roman" w:hAnsi="Times New Roman"/>
          <w:sz w:val="28"/>
          <w:b w:val="1"/>
          <w:shd w:val="clear" w:fill="FFFFFF"/>
        </w:rPr>
        <w:t vyd:_id="vyd:mjgs2gg6fq9apz">5</w:t>
      </w:r>
    </w:p>
    <w:p w14:paraId="1A000000" vyd:_id="vyd:000000000000mk">
      <w:pPr>
        <w:rPr>
          <w:rFonts w:ascii="Times New Roman" w:hAnsi="Times New Roman"/>
          <w:sz w:val="28"/>
        </w:rPr>
      </w:pPr>
    </w:p>
    <w:p w14:paraId="1B000000" vyd:_id="vyd:000000000000mj">
      <w:pPr>
        <w:rPr>
          <w:rFonts w:ascii="Times New Roman" w:hAnsi="Times New Roman"/>
          <w:sz w:val="28"/>
        </w:rPr>
      </w:pPr>
    </w:p>
    <w:p w14:paraId="1C000000" vyd:_id="vyd:000000000000mi">
      <w:pPr>
        <w:rPr>
          <w:rFonts w:ascii="Times New Roman" w:hAnsi="Times New Roman"/>
          <w:sz w:val="28"/>
        </w:rPr>
      </w:pPr>
    </w:p>
    <w:p w14:paraId="1D000000" vyd:_id="vyd:000000000000mh">
      <w:pPr>
        <w:rPr>
          <w:rFonts w:ascii="Times New Roman" w:hAnsi="Times New Roman"/>
          <w:sz w:val="28"/>
        </w:rPr>
      </w:pPr>
    </w:p>
    <w:p w14:paraId="1E000000" vyd:_id="vyd:000000000000mg">
      <w:pPr>
        <w:rPr>
          <w:rFonts w:ascii="Times New Roman" w:hAnsi="Times New Roman"/>
          <w:sz w:val="28"/>
        </w:rPr>
      </w:pPr>
    </w:p>
    <w:p w14:paraId="1F000000" vyd:_id="vyd:000000000000mf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20000000" vyd:_id="vyd:000000000000me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21000000" vyd:_id="vyd:000000000000md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22000000" vyd:_id="vyd:000000000000mc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23000000" vyd:_id="vyd:000000000000mb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24000000" vyd:_id="vyd:000000000000ma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25000000" vyd:_id="vyd:000000000000m9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26000000" vyd:_id="vyd:000000000000m8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27000000" vyd:_id="vyd:000000000000m7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28000000" vyd:_id="vyd:000000000000m6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29000000" vyd:_id="vyd:000000000000m5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2A000000" vyd:_id="vyd:000000000000m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000000000000m4">202</w:t>
      </w:r>
      <w:r>
        <w:rPr>
          <w:rFonts w:ascii="Times New Roman" w:hAnsi="Times New Roman"/>
          <w:sz w:val="28"/>
        </w:rPr>
        <w:t vyd:_id="vyd:000000000000m3">5 г.</w:t>
      </w:r>
      <w:r>
        <w:rPr>
          <w:rFonts w:ascii="Times New Roman" w:hAnsi="Times New Roman"/>
          <w:sz w:val="22"/>
        </w:rPr>
        <w:br w:type="page" vyd:_id="vyd:000000000000m2"/>
      </w:r>
      <w:r>
        <w:rPr>
          <w:rFonts w:ascii="Times New Roman" w:hAnsi="Times New Roman"/>
          <w:sz w:val="28"/>
          <w:b w:val="1"/>
        </w:rPr>
        <w:t vyd:_id="vyd:000000000000m1">Лист согласования</w:t>
      </w:r>
    </w:p>
    <w:p w14:paraId="2B000000" vyd:_id="vyd:000000000000ly">
      <w:pPr>
        <w:widowControl w:val="1"/>
        <w:spacing w:after="120" w:line="276" w:lineRule="auto"/>
        <w:ind/>
        <w:rPr>
          <w:rFonts w:ascii="Times New Roman" w:hAnsi="Times New Roman"/>
          <w:sz w:val="22"/>
          <w:b w:val="1"/>
        </w:rPr>
      </w:pPr>
      <w:r>
        <w:rPr>
          <w:rFonts w:ascii="Times New Roman" w:hAnsi="Times New Roman"/>
          <w:sz w:val="28"/>
          <w:b w:val="1"/>
        </w:rPr>
        <w:t vyd:_id="vyd:000000000000lz">От Заказчика</w:t>
      </w:r>
    </w:p>
    <w:tbl vyd:_id="vyd:000000000000jt">
      <w:tblPr>
        <w:tblW w:w="0" w:type="auto"/>
        <w:tblInd w:w="0" w:type="dxa"/>
        <w:tblBorders>
          <w:top w:val="single" w:color="000000" w:sz="4"/>
          <w:left w:val="single" w:color="000000" w:sz="4"/>
          <w:bottom w:val="single" w:color="000000" w:sz="4"/>
          <w:right w:val="single" w:color="000000" w:sz="4"/>
          <w:insideH w:val="single" w:color="000000" w:sz="4"/>
          <w:insideV w:val="single" w:color="000000" w:sz="4"/>
        </w:tblBorders>
        <w:tblLayout w:type="fixed"/>
        <w:tblCellMar>
          <w:top w:w="0" w:type="dxa"/>
          <w:bottom w:w="0" w:type="dxa"/>
        </w:tblCellMar>
      </w:tblPr>
      <w:tblGrid>
        <w:gridCol w:w="2137"/>
        <w:gridCol w:w="4363"/>
        <w:gridCol w:w="1355"/>
        <w:gridCol w:w="1490"/>
      </w:tblGrid>
      <w:tr vyd:_id="vyd:000000000000ll">
        <w:tc vyd:_id="vyd:000000000000lv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shd w:val="clear" w:fill="BFBFBF"/>
            <w:tcMar>
              <w:top w:w="0" w:type="dxa"/>
              <w:bottom w:w="0" w:type="dxa"/>
            </w:tcMar>
            <w:vAlign w:val="center"/>
          </w:tcPr>
          <w:p w14:paraId="2C000000" vyd:_id="vyd:000000000000lw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vyd:_id="vyd:000000000000lx">Фамилия, инициалы</w:t>
            </w:r>
          </w:p>
        </w:tc>
        <w:tc vyd:_id="vyd:000000000000ls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shd w:val="clear" w:fill="BFBFBF"/>
            <w:tcMar>
              <w:top w:w="0" w:type="dxa"/>
              <w:bottom w:w="0" w:type="dxa"/>
            </w:tcMar>
            <w:vAlign w:val="center"/>
          </w:tcPr>
          <w:p w14:paraId="2D000000" vyd:_id="vyd:000000000000lt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vyd:_id="vyd:000000000000lu">Должность, Организация</w:t>
            </w:r>
          </w:p>
        </w:tc>
        <w:tc vyd:_id="vyd:000000000000lp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shd w:val="clear" w:fill="BFBFBF"/>
            <w:tcMar>
              <w:top w:w="0" w:type="dxa"/>
              <w:bottom w:w="0" w:type="dxa"/>
            </w:tcMar>
            <w:vAlign w:val="center"/>
          </w:tcPr>
          <w:p w14:paraId="2E000000" vyd:_id="vyd:000000000000lq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vyd:_id="vyd:000000000000lr">Подпись</w:t>
            </w:r>
          </w:p>
        </w:tc>
        <w:tc vyd:_id="vyd:000000000000lm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shd w:val="clear" w:fill="BFBFBF"/>
            <w:tcMar>
              <w:top w:w="0" w:type="dxa"/>
              <w:bottom w:w="0" w:type="dxa"/>
            </w:tcMar>
            <w:vAlign w:val="center"/>
          </w:tcPr>
          <w:p w14:paraId="2F000000" vyd:_id="vyd:000000000000ln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vyd:_id="vyd:000000000000lo">Дата</w:t>
            </w:r>
          </w:p>
        </w:tc>
      </w:tr>
      <w:tr vyd:_id="vyd:000000000000lc">
        <w:tc vyd:_id="vyd:000000000000lj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shd w:val="clear" w:fill="auto"/>
            <w:tcMar>
              <w:top w:w="0" w:type="dxa"/>
              <w:bottom w:w="0" w:type="dxa"/>
            </w:tcMar>
          </w:tcPr>
          <w:p w14:paraId="30000000" vyd:_id="vyd:000000000000lk">
            <w:pPr>
              <w:rPr>
                <w:rFonts w:ascii="Times New Roman" w:hAnsi="Times New Roman"/>
                <w:sz w:val="22"/>
              </w:rPr>
            </w:pPr>
          </w:p>
        </w:tc>
        <w:tc vyd:_id="vyd:000000000000lh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shd w:val="clear" w:fill="auto"/>
            <w:tcMar>
              <w:top w:w="0" w:type="dxa"/>
              <w:bottom w:w="0" w:type="dxa"/>
            </w:tcMar>
          </w:tcPr>
          <w:p w14:paraId="31000000" vyd:_id="vyd:000000000000li">
            <w:pPr>
              <w:rPr>
                <w:rFonts w:ascii="Times New Roman" w:hAnsi="Times New Roman"/>
                <w:sz w:val="22"/>
              </w:rPr>
            </w:pPr>
          </w:p>
        </w:tc>
        <w:tc vyd:_id="vyd:000000000000lf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shd w:val="clear" w:fill="auto"/>
            <w:tcMar>
              <w:top w:w="0" w:type="dxa"/>
              <w:bottom w:w="0" w:type="dxa"/>
            </w:tcMar>
          </w:tcPr>
          <w:p w14:paraId="32000000" vyd:_id="vyd:000000000000lg">
            <w:pPr>
              <w:widowControl w:val="1"/>
              <w:spacing w:after="120" w:line="276" w:lineRule="auto"/>
              <w:ind/>
              <w:rPr>
                <w:rFonts w:ascii="Times New Roman" w:hAnsi="Times New Roman"/>
                <w:sz w:val="22"/>
              </w:rPr>
            </w:pPr>
          </w:p>
        </w:tc>
        <w:tc vyd:_id="vyd:000000000000ld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shd w:val="clear" w:fill="auto"/>
            <w:tcMar>
              <w:top w:w="0" w:type="dxa"/>
              <w:bottom w:w="0" w:type="dxa"/>
            </w:tcMar>
          </w:tcPr>
          <w:p w14:paraId="33000000" vyd:_id="vyd:000000000000le">
            <w:pPr>
              <w:widowControl w:val="1"/>
              <w:spacing w:after="120" w:line="276" w:lineRule="auto"/>
              <w:ind/>
              <w:rPr>
                <w:rFonts w:ascii="Times New Roman" w:hAnsi="Times New Roman"/>
                <w:sz w:val="22"/>
              </w:rPr>
            </w:pPr>
          </w:p>
        </w:tc>
      </w:tr>
      <w:tr vyd:_id="vyd:000000000000l3">
        <w:tc vyd:_id="vyd:000000000000la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shd w:val="clear" w:fill="auto"/>
            <w:tcMar>
              <w:top w:w="0" w:type="dxa"/>
              <w:bottom w:w="0" w:type="dxa"/>
            </w:tcMar>
          </w:tcPr>
          <w:p w14:paraId="34000000" vyd:_id="vyd:000000000000lb">
            <w:pPr>
              <w:rPr>
                <w:rFonts w:ascii="Times New Roman" w:hAnsi="Times New Roman"/>
                <w:sz w:val="22"/>
              </w:rPr>
            </w:pPr>
          </w:p>
        </w:tc>
        <w:tc vyd:_id="vyd:000000000000l8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shd w:val="clear" w:fill="auto"/>
            <w:tcMar>
              <w:top w:w="0" w:type="dxa"/>
              <w:bottom w:w="0" w:type="dxa"/>
            </w:tcMar>
          </w:tcPr>
          <w:p w14:paraId="35000000" vyd:_id="vyd:000000000000l9">
            <w:pPr>
              <w:rPr>
                <w:rFonts w:ascii="Times New Roman" w:hAnsi="Times New Roman"/>
                <w:sz w:val="22"/>
              </w:rPr>
            </w:pPr>
          </w:p>
        </w:tc>
        <w:tc vyd:_id="vyd:000000000000l6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shd w:val="clear" w:fill="auto"/>
            <w:tcMar>
              <w:top w:w="0" w:type="dxa"/>
              <w:bottom w:w="0" w:type="dxa"/>
            </w:tcMar>
          </w:tcPr>
          <w:p w14:paraId="36000000" vyd:_id="vyd:000000000000l7">
            <w:pPr>
              <w:widowControl w:val="1"/>
              <w:spacing w:after="120" w:line="276" w:lineRule="auto"/>
              <w:ind/>
              <w:rPr>
                <w:rFonts w:ascii="Times New Roman" w:hAnsi="Times New Roman"/>
                <w:sz w:val="22"/>
              </w:rPr>
            </w:pPr>
          </w:p>
        </w:tc>
        <w:tc vyd:_id="vyd:000000000000l4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shd w:val="clear" w:fill="auto"/>
            <w:tcMar>
              <w:top w:w="0" w:type="dxa"/>
              <w:bottom w:w="0" w:type="dxa"/>
            </w:tcMar>
          </w:tcPr>
          <w:p w14:paraId="37000000" vyd:_id="vyd:000000000000l5">
            <w:pPr>
              <w:widowControl w:val="1"/>
              <w:spacing w:after="120" w:line="276" w:lineRule="auto"/>
              <w:ind/>
              <w:rPr>
                <w:rFonts w:ascii="Times New Roman" w:hAnsi="Times New Roman"/>
                <w:sz w:val="22"/>
              </w:rPr>
            </w:pPr>
          </w:p>
        </w:tc>
      </w:tr>
      <w:tr vyd:_id="vyd:000000000000ku">
        <w:tc vyd:_id="vyd:000000000000l1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shd w:val="clear" w:fill="auto"/>
            <w:tcMar>
              <w:top w:w="0" w:type="dxa"/>
              <w:bottom w:w="0" w:type="dxa"/>
            </w:tcMar>
          </w:tcPr>
          <w:p w14:paraId="38000000" vyd:_id="vyd:000000000000l2">
            <w:pPr>
              <w:rPr>
                <w:rFonts w:ascii="Times New Roman" w:hAnsi="Times New Roman"/>
                <w:sz w:val="22"/>
              </w:rPr>
            </w:pPr>
          </w:p>
        </w:tc>
        <w:tc vyd:_id="vyd:000000000000kz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shd w:val="clear" w:fill="auto"/>
            <w:tcMar>
              <w:top w:w="0" w:type="dxa"/>
              <w:bottom w:w="0" w:type="dxa"/>
            </w:tcMar>
          </w:tcPr>
          <w:p w14:paraId="39000000" vyd:_id="vyd:000000000000l0">
            <w:pPr>
              <w:rPr>
                <w:rFonts w:ascii="Times New Roman" w:hAnsi="Times New Roman"/>
                <w:sz w:val="22"/>
              </w:rPr>
            </w:pPr>
          </w:p>
        </w:tc>
        <w:tc vyd:_id="vyd:000000000000kx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shd w:val="clear" w:fill="auto"/>
            <w:tcMar>
              <w:top w:w="0" w:type="dxa"/>
              <w:bottom w:w="0" w:type="dxa"/>
            </w:tcMar>
          </w:tcPr>
          <w:p w14:paraId="3A000000" vyd:_id="vyd:000000000000ky">
            <w:pPr>
              <w:widowControl w:val="1"/>
              <w:spacing w:after="120" w:line="276" w:lineRule="auto"/>
              <w:ind/>
              <w:rPr>
                <w:rFonts w:ascii="Times New Roman" w:hAnsi="Times New Roman"/>
                <w:sz w:val="22"/>
              </w:rPr>
            </w:pPr>
          </w:p>
        </w:tc>
        <w:tc vyd:_id="vyd:000000000000kv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shd w:val="clear" w:fill="auto"/>
            <w:tcMar>
              <w:top w:w="0" w:type="dxa"/>
              <w:bottom w:w="0" w:type="dxa"/>
            </w:tcMar>
          </w:tcPr>
          <w:p w14:paraId="3B000000" vyd:_id="vyd:000000000000kw">
            <w:pPr>
              <w:widowControl w:val="1"/>
              <w:spacing w:after="120" w:line="276" w:lineRule="auto"/>
              <w:ind/>
              <w:rPr>
                <w:rFonts w:ascii="Times New Roman" w:hAnsi="Times New Roman"/>
                <w:sz w:val="22"/>
              </w:rPr>
            </w:pPr>
          </w:p>
        </w:tc>
      </w:tr>
      <w:tr vyd:_id="vyd:000000000000kl">
        <w:tc vyd:_id="vyd:000000000000ks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tcMar>
              <w:top w:w="0" w:type="dxa"/>
              <w:bottom w:w="0" w:type="dxa"/>
            </w:tcMar>
          </w:tcPr>
          <w:p w14:paraId="3C000000" vyd:_id="vyd:000000000000kt">
            <w:pPr>
              <w:rPr>
                <w:rFonts w:ascii="Times New Roman" w:hAnsi="Times New Roman"/>
                <w:sz w:val="22"/>
              </w:rPr>
            </w:pPr>
          </w:p>
        </w:tc>
        <w:tc vyd:_id="vyd:000000000000kq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shd w:val="clear" w:fill="auto"/>
            <w:tcMar>
              <w:top w:w="0" w:type="dxa"/>
              <w:bottom w:w="0" w:type="dxa"/>
            </w:tcMar>
          </w:tcPr>
          <w:p w14:paraId="3D000000" vyd:_id="vyd:000000000000kr">
            <w:pPr>
              <w:rPr>
                <w:rFonts w:ascii="Times New Roman" w:hAnsi="Times New Roman"/>
                <w:sz w:val="22"/>
              </w:rPr>
            </w:pPr>
          </w:p>
        </w:tc>
        <w:tc vyd:_id="vyd:000000000000ko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shd w:val="clear" w:fill="auto"/>
            <w:tcMar>
              <w:top w:w="0" w:type="dxa"/>
              <w:bottom w:w="0" w:type="dxa"/>
            </w:tcMar>
          </w:tcPr>
          <w:p w14:paraId="3E000000" vyd:_id="vyd:000000000000kp">
            <w:pPr>
              <w:widowControl w:val="1"/>
              <w:spacing w:after="120" w:line="276" w:lineRule="auto"/>
              <w:ind/>
              <w:rPr>
                <w:rFonts w:ascii="Times New Roman" w:hAnsi="Times New Roman"/>
                <w:sz w:val="22"/>
              </w:rPr>
            </w:pPr>
          </w:p>
        </w:tc>
        <w:tc vyd:_id="vyd:000000000000km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shd w:val="clear" w:fill="auto"/>
            <w:tcMar>
              <w:top w:w="0" w:type="dxa"/>
              <w:bottom w:w="0" w:type="dxa"/>
            </w:tcMar>
          </w:tcPr>
          <w:p w14:paraId="3F000000" vyd:_id="vyd:000000000000kn">
            <w:pPr>
              <w:widowControl w:val="1"/>
              <w:spacing w:after="120" w:line="276" w:lineRule="auto"/>
              <w:ind/>
              <w:rPr>
                <w:rFonts w:ascii="Times New Roman" w:hAnsi="Times New Roman"/>
                <w:sz w:val="22"/>
              </w:rPr>
            </w:pPr>
          </w:p>
        </w:tc>
      </w:tr>
      <w:tr vyd:_id="vyd:000000000000kc">
        <w:tc vyd:_id="vyd:000000000000kj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shd w:val="clear" w:fill="auto"/>
            <w:tcMar>
              <w:top w:w="0" w:type="dxa"/>
              <w:bottom w:w="0" w:type="dxa"/>
            </w:tcMar>
          </w:tcPr>
          <w:p w14:paraId="40000000" vyd:_id="vyd:000000000000kk">
            <w:pPr>
              <w:rPr>
                <w:rFonts w:ascii="Times New Roman" w:hAnsi="Times New Roman"/>
                <w:sz w:val="22"/>
              </w:rPr>
            </w:pPr>
          </w:p>
        </w:tc>
        <w:tc vyd:_id="vyd:000000000000kh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shd w:val="clear" w:fill="auto"/>
            <w:tcMar>
              <w:top w:w="0" w:type="dxa"/>
              <w:bottom w:w="0" w:type="dxa"/>
            </w:tcMar>
          </w:tcPr>
          <w:p w14:paraId="41000000" vyd:_id="vyd:000000000000ki">
            <w:pPr>
              <w:rPr>
                <w:rFonts w:ascii="Times New Roman" w:hAnsi="Times New Roman"/>
                <w:sz w:val="22"/>
              </w:rPr>
            </w:pPr>
          </w:p>
        </w:tc>
        <w:tc vyd:_id="vyd:000000000000kf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shd w:val="clear" w:fill="auto"/>
            <w:tcMar>
              <w:top w:w="0" w:type="dxa"/>
              <w:bottom w:w="0" w:type="dxa"/>
            </w:tcMar>
          </w:tcPr>
          <w:p w14:paraId="42000000" vyd:_id="vyd:000000000000kg">
            <w:pPr>
              <w:widowControl w:val="1"/>
              <w:spacing w:after="120" w:line="276" w:lineRule="auto"/>
              <w:ind/>
              <w:rPr>
                <w:rFonts w:ascii="Times New Roman" w:hAnsi="Times New Roman"/>
                <w:sz w:val="22"/>
              </w:rPr>
            </w:pPr>
          </w:p>
        </w:tc>
        <w:tc vyd:_id="vyd:000000000000kd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shd w:val="clear" w:fill="auto"/>
            <w:tcMar>
              <w:top w:w="0" w:type="dxa"/>
              <w:bottom w:w="0" w:type="dxa"/>
            </w:tcMar>
          </w:tcPr>
          <w:p w14:paraId="43000000" vyd:_id="vyd:000000000000ke">
            <w:pPr>
              <w:widowControl w:val="1"/>
              <w:spacing w:after="120" w:line="276" w:lineRule="auto"/>
              <w:ind/>
              <w:rPr>
                <w:rFonts w:ascii="Times New Roman" w:hAnsi="Times New Roman"/>
                <w:sz w:val="22"/>
              </w:rPr>
            </w:pPr>
          </w:p>
        </w:tc>
      </w:tr>
      <w:tr vyd:_id="vyd:000000000000k3">
        <w:tc vyd:_id="vyd:000000000000ka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shd w:val="clear" w:fill="auto"/>
            <w:tcMar>
              <w:top w:w="0" w:type="dxa"/>
              <w:bottom w:w="0" w:type="dxa"/>
            </w:tcMar>
          </w:tcPr>
          <w:p w14:paraId="44000000" vyd:_id="vyd:000000000000kb">
            <w:pPr>
              <w:widowControl w:val="1"/>
              <w:spacing w:after="120" w:line="276" w:lineRule="auto"/>
              <w:ind/>
              <w:rPr>
                <w:rFonts w:ascii="Times New Roman" w:hAnsi="Times New Roman"/>
                <w:sz w:val="22"/>
              </w:rPr>
            </w:pPr>
          </w:p>
        </w:tc>
        <w:tc vyd:_id="vyd:000000000000k8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shd w:val="clear" w:fill="auto"/>
            <w:tcMar>
              <w:top w:w="0" w:type="dxa"/>
              <w:bottom w:w="0" w:type="dxa"/>
            </w:tcMar>
          </w:tcPr>
          <w:p w14:paraId="45000000" vyd:_id="vyd:000000000000k9">
            <w:pPr>
              <w:widowControl w:val="1"/>
              <w:spacing w:after="120" w:line="276" w:lineRule="auto"/>
              <w:ind/>
              <w:rPr>
                <w:rFonts w:ascii="Times New Roman" w:hAnsi="Times New Roman"/>
                <w:sz w:val="22"/>
              </w:rPr>
            </w:pPr>
          </w:p>
        </w:tc>
        <w:tc vyd:_id="vyd:000000000000k6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shd w:val="clear" w:fill="auto"/>
            <w:tcMar>
              <w:top w:w="0" w:type="dxa"/>
              <w:bottom w:w="0" w:type="dxa"/>
            </w:tcMar>
          </w:tcPr>
          <w:p w14:paraId="46000000" vyd:_id="vyd:000000000000k7">
            <w:pPr>
              <w:widowControl w:val="1"/>
              <w:spacing w:after="120" w:line="276" w:lineRule="auto"/>
              <w:ind/>
              <w:rPr>
                <w:rFonts w:ascii="Times New Roman" w:hAnsi="Times New Roman"/>
                <w:sz w:val="22"/>
              </w:rPr>
            </w:pPr>
          </w:p>
        </w:tc>
        <w:tc vyd:_id="vyd:000000000000k4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shd w:val="clear" w:fill="auto"/>
            <w:tcMar>
              <w:top w:w="0" w:type="dxa"/>
              <w:bottom w:w="0" w:type="dxa"/>
            </w:tcMar>
          </w:tcPr>
          <w:p w14:paraId="47000000" vyd:_id="vyd:000000000000k5">
            <w:pPr>
              <w:widowControl w:val="1"/>
              <w:spacing w:after="120" w:line="276" w:lineRule="auto"/>
              <w:ind/>
              <w:rPr>
                <w:rFonts w:ascii="Times New Roman" w:hAnsi="Times New Roman"/>
                <w:sz w:val="22"/>
              </w:rPr>
            </w:pPr>
          </w:p>
        </w:tc>
      </w:tr>
      <w:tr vyd:_id="vyd:000000000000ju">
        <w:tc vyd:_id="vyd:000000000000k1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shd w:val="clear" w:fill="auto"/>
            <w:tcMar>
              <w:top w:w="0" w:type="dxa"/>
              <w:bottom w:w="0" w:type="dxa"/>
            </w:tcMar>
          </w:tcPr>
          <w:p w14:paraId="48000000" vyd:_id="vyd:000000000000k2">
            <w:pPr>
              <w:widowControl w:val="1"/>
              <w:spacing w:after="120" w:line="276" w:lineRule="auto"/>
              <w:ind/>
              <w:rPr>
                <w:rFonts w:ascii="Times New Roman" w:hAnsi="Times New Roman"/>
                <w:sz w:val="22"/>
              </w:rPr>
            </w:pPr>
          </w:p>
        </w:tc>
        <w:tc vyd:_id="vyd:000000000000jz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shd w:val="clear" w:fill="auto"/>
            <w:tcMar>
              <w:top w:w="0" w:type="dxa"/>
              <w:bottom w:w="0" w:type="dxa"/>
            </w:tcMar>
          </w:tcPr>
          <w:p w14:paraId="49000000" vyd:_id="vyd:000000000000k0">
            <w:pPr>
              <w:widowControl w:val="1"/>
              <w:spacing w:after="120" w:line="276" w:lineRule="auto"/>
              <w:ind/>
              <w:rPr>
                <w:rFonts w:ascii="Times New Roman" w:hAnsi="Times New Roman"/>
                <w:sz w:val="22"/>
              </w:rPr>
            </w:pPr>
          </w:p>
        </w:tc>
        <w:tc vyd:_id="vyd:000000000000jx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shd w:val="clear" w:fill="auto"/>
            <w:tcMar>
              <w:top w:w="0" w:type="dxa"/>
              <w:bottom w:w="0" w:type="dxa"/>
            </w:tcMar>
          </w:tcPr>
          <w:p w14:paraId="4A000000" vyd:_id="vyd:000000000000jy">
            <w:pPr>
              <w:widowControl w:val="1"/>
              <w:spacing w:after="120" w:line="276" w:lineRule="auto"/>
              <w:ind/>
              <w:rPr>
                <w:rFonts w:ascii="Times New Roman" w:hAnsi="Times New Roman"/>
                <w:sz w:val="22"/>
              </w:rPr>
            </w:pPr>
          </w:p>
        </w:tc>
        <w:tc vyd:_id="vyd:000000000000jv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shd w:val="clear" w:fill="auto"/>
            <w:tcMar>
              <w:top w:w="0" w:type="dxa"/>
              <w:bottom w:w="0" w:type="dxa"/>
            </w:tcMar>
          </w:tcPr>
          <w:p w14:paraId="4B000000" vyd:_id="vyd:000000000000jw">
            <w:pPr>
              <w:widowControl w:val="1"/>
              <w:spacing w:after="120" w:line="276" w:lineRule="auto"/>
              <w:ind/>
              <w:rPr>
                <w:rFonts w:ascii="Times New Roman" w:hAnsi="Times New Roman"/>
                <w:sz w:val="22"/>
              </w:rPr>
            </w:pPr>
          </w:p>
        </w:tc>
      </w:tr>
    </w:tbl>
    <w:p w14:paraId="4C000000" vyd:_id="vyd:000000000000jr">
      <w:pPr>
        <w:widowControl w:val="1"/>
        <w:spacing w:after="120" w:line="276" w:lineRule="auto"/>
        <w:ind/>
        <w:rPr>
          <w:rFonts w:ascii="Times New Roman" w:hAnsi="Times New Roman"/>
          <w:sz w:val="28"/>
          <w:b w:val="1"/>
        </w:rPr>
      </w:pPr>
      <w:r>
        <w:rPr>
          <w:rFonts w:ascii="Times New Roman" w:hAnsi="Times New Roman"/>
          <w:sz w:val="28"/>
          <w:b w:val="1"/>
        </w:rPr>
        <w:t vyd:_id="vyd:000000000000js">От Исполнителя</w:t>
      </w:r>
    </w:p>
    <w:tbl vyd:_id="vyd:000000000000iv">
      <w:tblPr>
        <w:tblW w:w="0" w:type="auto"/>
        <w:tblInd w:w="0" w:type="dxa"/>
        <w:tblBorders>
          <w:top w:val="single" w:color="000000" w:sz="4"/>
          <w:left w:val="single" w:color="000000" w:sz="4"/>
          <w:bottom w:val="single" w:color="000000" w:sz="4"/>
          <w:right w:val="single" w:color="000000" w:sz="4"/>
          <w:insideH w:val="single" w:color="000000" w:sz="4"/>
          <w:insideV w:val="single" w:color="000000" w:sz="4"/>
        </w:tblBorders>
        <w:tblLayout w:type="fixed"/>
        <w:tblCellMar>
          <w:top w:w="0" w:type="dxa"/>
          <w:bottom w:w="0" w:type="dxa"/>
        </w:tblCellMar>
      </w:tblPr>
      <w:tblGrid>
        <w:gridCol w:w="2136"/>
        <w:gridCol w:w="4499"/>
        <w:gridCol w:w="1626"/>
        <w:gridCol w:w="1084"/>
      </w:tblGrid>
      <w:tr vyd:_id="vyd:000000000000je">
        <w:tc vyd:_id="vyd:000000000000jo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shd w:val="clear" w:fill="BFBFBF"/>
            <w:tcMar>
              <w:top w:w="0" w:type="dxa"/>
              <w:bottom w:w="0" w:type="dxa"/>
            </w:tcMar>
            <w:vAlign w:val="center"/>
          </w:tcPr>
          <w:p w14:paraId="4D000000" vyd:_id="vyd:000000000000jp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vyd:_id="vyd:000000000000jq">Фамилия, инициалы</w:t>
            </w:r>
          </w:p>
        </w:tc>
        <w:tc vyd:_id="vyd:000000000000jl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shd w:val="clear" w:fill="BFBFBF"/>
            <w:tcMar>
              <w:top w:w="0" w:type="dxa"/>
              <w:bottom w:w="0" w:type="dxa"/>
            </w:tcMar>
            <w:vAlign w:val="center"/>
          </w:tcPr>
          <w:p w14:paraId="4E000000" vyd:_id="vyd:000000000000jm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vyd:_id="vyd:000000000000jn">Должность, Организация</w:t>
            </w:r>
          </w:p>
        </w:tc>
        <w:tc vyd:_id="vyd:000000000000ji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shd w:val="clear" w:fill="BFBFBF"/>
            <w:tcMar>
              <w:top w:w="0" w:type="dxa"/>
              <w:bottom w:w="0" w:type="dxa"/>
            </w:tcMar>
            <w:vAlign w:val="center"/>
          </w:tcPr>
          <w:p w14:paraId="4F000000" vyd:_id="vyd:000000000000jj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vyd:_id="vyd:000000000000jk">Подпись</w:t>
            </w:r>
          </w:p>
        </w:tc>
        <w:tc vyd:_id="vyd:000000000000jf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shd w:val="clear" w:fill="BFBFBF"/>
            <w:tcMar>
              <w:top w:w="0" w:type="dxa"/>
              <w:bottom w:w="0" w:type="dxa"/>
            </w:tcMar>
            <w:vAlign w:val="center"/>
          </w:tcPr>
          <w:p w14:paraId="50000000" vyd:_id="vyd:000000000000jg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vyd:_id="vyd:000000000000jh">Дата</w:t>
            </w:r>
          </w:p>
        </w:tc>
      </w:tr>
      <w:tr vyd:_id="vyd:000000000000j5">
        <w:tc vyd:_id="vyd:000000000000jc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shd w:val="clear" w:fill="auto"/>
            <w:tcMar>
              <w:top w:w="0" w:type="dxa"/>
              <w:bottom w:w="0" w:type="dxa"/>
            </w:tcMar>
          </w:tcPr>
          <w:p w14:paraId="51000000" vyd:_id="vyd:000000000000jd">
            <w:pPr>
              <w:rPr>
                <w:rFonts w:ascii="Times New Roman" w:hAnsi="Times New Roman"/>
                <w:sz w:val="22"/>
              </w:rPr>
            </w:pPr>
          </w:p>
        </w:tc>
        <w:tc vyd:_id="vyd:000000000000ja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shd w:val="clear" w:fill="auto"/>
            <w:tcMar>
              <w:top w:w="0" w:type="dxa"/>
              <w:bottom w:w="0" w:type="dxa"/>
            </w:tcMar>
          </w:tcPr>
          <w:p w14:paraId="52000000" vyd:_id="vyd:000000000000jb">
            <w:pPr>
              <w:rPr>
                <w:rFonts w:ascii="Times New Roman" w:hAnsi="Times New Roman"/>
                <w:sz w:val="22"/>
              </w:rPr>
            </w:pPr>
          </w:p>
        </w:tc>
        <w:tc vyd:_id="vyd:000000000000j8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shd w:val="clear" w:fill="auto"/>
            <w:tcMar>
              <w:top w:w="0" w:type="dxa"/>
              <w:bottom w:w="0" w:type="dxa"/>
            </w:tcMar>
          </w:tcPr>
          <w:p w14:paraId="53000000" vyd:_id="vyd:000000000000j9">
            <w:pPr>
              <w:widowControl w:val="1"/>
              <w:spacing w:after="120" w:line="276" w:lineRule="auto"/>
              <w:ind/>
              <w:rPr>
                <w:rFonts w:ascii="Times New Roman" w:hAnsi="Times New Roman"/>
                <w:sz w:val="22"/>
              </w:rPr>
            </w:pPr>
          </w:p>
        </w:tc>
        <w:tc vyd:_id="vyd:000000000000j6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shd w:val="clear" w:fill="auto"/>
            <w:tcMar>
              <w:top w:w="0" w:type="dxa"/>
              <w:bottom w:w="0" w:type="dxa"/>
            </w:tcMar>
          </w:tcPr>
          <w:p w14:paraId="54000000" vyd:_id="vyd:000000000000j7">
            <w:pPr>
              <w:widowControl w:val="1"/>
              <w:spacing w:after="120" w:line="276" w:lineRule="auto"/>
              <w:ind/>
              <w:rPr>
                <w:rFonts w:ascii="Times New Roman" w:hAnsi="Times New Roman"/>
                <w:sz w:val="22"/>
              </w:rPr>
            </w:pPr>
          </w:p>
        </w:tc>
      </w:tr>
      <w:tr vyd:_id="vyd:000000000000iw">
        <w:tc vyd:_id="vyd:000000000000j3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shd w:val="clear" w:fill="auto"/>
            <w:tcMar>
              <w:top w:w="0" w:type="dxa"/>
              <w:bottom w:w="0" w:type="dxa"/>
            </w:tcMar>
          </w:tcPr>
          <w:p w14:paraId="55000000" vyd:_id="vyd:000000000000j4">
            <w:pPr>
              <w:rPr>
                <w:rFonts w:ascii="Times New Roman" w:hAnsi="Times New Roman"/>
                <w:sz w:val="22"/>
              </w:rPr>
            </w:pPr>
          </w:p>
        </w:tc>
        <w:tc vyd:_id="vyd:000000000000j1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shd w:val="clear" w:fill="auto"/>
            <w:tcMar>
              <w:top w:w="0" w:type="dxa"/>
              <w:bottom w:w="0" w:type="dxa"/>
            </w:tcMar>
          </w:tcPr>
          <w:p w14:paraId="56000000" vyd:_id="vyd:000000000000j2">
            <w:pPr>
              <w:rPr>
                <w:rFonts w:ascii="Times New Roman" w:hAnsi="Times New Roman"/>
                <w:sz w:val="22"/>
              </w:rPr>
            </w:pPr>
          </w:p>
        </w:tc>
        <w:tc vyd:_id="vyd:000000000000iz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shd w:val="clear" w:fill="auto"/>
            <w:tcMar>
              <w:top w:w="0" w:type="dxa"/>
              <w:bottom w:w="0" w:type="dxa"/>
            </w:tcMar>
          </w:tcPr>
          <w:p w14:paraId="57000000" vyd:_id="vyd:000000000000j0">
            <w:pPr>
              <w:widowControl w:val="1"/>
              <w:spacing w:after="120" w:line="276" w:lineRule="auto"/>
              <w:ind/>
              <w:rPr>
                <w:rFonts w:ascii="Times New Roman" w:hAnsi="Times New Roman"/>
                <w:sz w:val="22"/>
              </w:rPr>
            </w:pPr>
          </w:p>
        </w:tc>
        <w:tc vyd:_id="vyd:000000000000ix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shd w:val="clear" w:fill="auto"/>
            <w:tcMar>
              <w:top w:w="0" w:type="dxa"/>
              <w:bottom w:w="0" w:type="dxa"/>
            </w:tcMar>
          </w:tcPr>
          <w:p w14:paraId="58000000" vyd:_id="vyd:000000000000iy">
            <w:pPr>
              <w:widowControl w:val="1"/>
              <w:spacing w:after="120" w:line="276" w:lineRule="auto"/>
              <w:ind/>
              <w:rPr>
                <w:rFonts w:ascii="Times New Roman" w:hAnsi="Times New Roman"/>
                <w:sz w:val="22"/>
              </w:rPr>
            </w:pPr>
          </w:p>
        </w:tc>
      </w:tr>
    </w:tbl>
    <w:p w14:paraId="59000000" vyd:_id="vyd:000000000000it">
      <w:pPr>
        <w:widowControl w:val="1"/>
        <w:spacing w:after="120" w:line="276" w:lineRule="auto"/>
        <w:ind/>
        <w:rPr>
          <w:rFonts w:ascii="Times New Roman" w:hAnsi="Times New Roman"/>
          <w:sz w:val="28"/>
          <w:b w:val="1"/>
        </w:rPr>
      </w:pPr>
      <w:r>
        <w:rPr>
          <w:rFonts w:ascii="Times New Roman" w:hAnsi="Times New Roman"/>
          <w:sz w:val="28"/>
          <w:b w:val="1"/>
        </w:rPr>
        <w:t vyd:_id="vyd:000000000000iu">Управление документом</w:t>
      </w:r>
    </w:p>
    <w:tbl vyd:_id="vyd:000000000000hf">
      <w:tblPr>
        <w:tblW w:w="0" w:type="auto"/>
        <w:tblInd w:w="0" w:type="dxa"/>
        <w:tblBorders>
          <w:top w:val="single" w:color="000000" w:sz="4"/>
          <w:left w:val="single" w:color="000000" w:sz="4"/>
          <w:bottom w:val="single" w:color="000000" w:sz="4"/>
          <w:right w:val="single" w:color="000000" w:sz="4"/>
          <w:insideH w:val="single" w:color="000000" w:sz="4"/>
          <w:insideV w:val="single" w:color="000000" w:sz="4"/>
        </w:tblBorders>
        <w:tblLayout w:type="fixed"/>
        <w:tblCellMar>
          <w:top w:w="0" w:type="dxa"/>
          <w:bottom w:w="0" w:type="dxa"/>
        </w:tblCellMar>
      </w:tblPr>
      <w:tblGrid>
        <w:gridCol w:w="1856"/>
        <w:gridCol w:w="1856"/>
        <w:gridCol w:w="3246"/>
        <w:gridCol w:w="2387"/>
      </w:tblGrid>
      <w:tr vyd:_id="vyd:000000000000ig">
        <w:tc vyd:_id="vyd:000000000000iq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shd w:val="clear" w:fill="BFBFBF"/>
            <w:tcMar>
              <w:top w:w="0" w:type="dxa"/>
              <w:bottom w:w="0" w:type="dxa"/>
            </w:tcMar>
            <w:vAlign w:val="center"/>
          </w:tcPr>
          <w:p w14:paraId="5A000000" vyd:_id="vyd:000000000000ir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vyd:_id="vyd:000000000000is">Версия</w:t>
            </w:r>
          </w:p>
        </w:tc>
        <w:tc vyd:_id="vyd:000000000000in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shd w:val="clear" w:fill="BFBFBF"/>
            <w:tcMar>
              <w:top w:w="0" w:type="dxa"/>
              <w:bottom w:w="0" w:type="dxa"/>
            </w:tcMar>
            <w:vAlign w:val="center"/>
          </w:tcPr>
          <w:p w14:paraId="5B000000" vyd:_id="vyd:000000000000io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vyd:_id="vyd:000000000000ip">Дата изменения</w:t>
            </w:r>
          </w:p>
        </w:tc>
        <w:tc vyd:_id="vyd:000000000000ik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shd w:val="clear" w:fill="BFBFBF"/>
            <w:tcMar>
              <w:top w:w="0" w:type="dxa"/>
              <w:bottom w:w="0" w:type="dxa"/>
            </w:tcMar>
            <w:vAlign w:val="center"/>
          </w:tcPr>
          <w:p w14:paraId="5C000000" vyd:_id="vyd:000000000000il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vyd:_id="vyd:000000000000im">Описание изменения</w:t>
            </w:r>
          </w:p>
        </w:tc>
        <w:tc vyd:_id="vyd:000000000000ih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shd w:val="clear" w:fill="BFBFBF"/>
            <w:tcMar>
              <w:top w:w="0" w:type="dxa"/>
              <w:bottom w:w="0" w:type="dxa"/>
            </w:tcMar>
            <w:vAlign w:val="center"/>
          </w:tcPr>
          <w:p w14:paraId="5D000000" vyd:_id="vyd:000000000000ii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vyd:_id="vyd:000000000000ij">Автор редакции</w:t>
            </w:r>
          </w:p>
        </w:tc>
      </w:tr>
      <w:tr vyd:_id="vyd:000000000000i7">
        <w:tc vyd:_id="vyd:000000000000ie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shd w:val="clear" w:fill="auto"/>
            <w:tcMar>
              <w:top w:w="0" w:type="dxa"/>
              <w:bottom w:w="0" w:type="dxa"/>
            </w:tcMar>
          </w:tcPr>
          <w:p w14:paraId="5E000000" vyd:_id="vyd:000000000000if">
            <w:pPr>
              <w:rPr>
                <w:rFonts w:ascii="Times New Roman" w:hAnsi="Times New Roman"/>
                <w:sz w:val="22"/>
              </w:rPr>
            </w:pPr>
          </w:p>
        </w:tc>
        <w:tc vyd:_id="vyd:000000000000ic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shd w:val="clear" w:fill="auto"/>
            <w:tcMar>
              <w:top w:w="0" w:type="dxa"/>
              <w:bottom w:w="0" w:type="dxa"/>
            </w:tcMar>
          </w:tcPr>
          <w:p w14:paraId="5F000000" vyd:_id="vyd:000000000000id">
            <w:pPr>
              <w:rPr>
                <w:rFonts w:ascii="Times New Roman" w:hAnsi="Times New Roman"/>
                <w:sz w:val="22"/>
              </w:rPr>
            </w:pPr>
          </w:p>
        </w:tc>
        <w:tc vyd:_id="vyd:000000000000ia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shd w:val="clear" w:fill="auto"/>
            <w:tcMar>
              <w:top w:w="0" w:type="dxa"/>
              <w:bottom w:w="0" w:type="dxa"/>
            </w:tcMar>
          </w:tcPr>
          <w:p w14:paraId="60000000" vyd:_id="vyd:000000000000ib">
            <w:pPr>
              <w:rPr>
                <w:rFonts w:ascii="Times New Roman" w:hAnsi="Times New Roman"/>
                <w:sz w:val="22"/>
              </w:rPr>
            </w:pPr>
          </w:p>
        </w:tc>
        <w:tc vyd:_id="vyd:000000000000i8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shd w:val="clear" w:fill="auto"/>
            <w:tcMar>
              <w:top w:w="0" w:type="dxa"/>
              <w:bottom w:w="0" w:type="dxa"/>
            </w:tcMar>
          </w:tcPr>
          <w:p w14:paraId="61000000" vyd:_id="vyd:000000000000i9">
            <w:pPr>
              <w:rPr>
                <w:rFonts w:ascii="Times New Roman" w:hAnsi="Times New Roman"/>
                <w:sz w:val="22"/>
              </w:rPr>
            </w:pPr>
          </w:p>
        </w:tc>
      </w:tr>
      <w:tr vyd:_id="vyd:000000000000hy">
        <w:tc vyd:_id="vyd:000000000000i5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shd w:val="clear" w:fill="auto"/>
            <w:tcMar>
              <w:top w:w="0" w:type="dxa"/>
              <w:bottom w:w="0" w:type="dxa"/>
            </w:tcMar>
          </w:tcPr>
          <w:p w14:paraId="62000000" vyd:_id="vyd:000000000000i6">
            <w:pPr>
              <w:widowControl w:val="1"/>
              <w:spacing w:after="120" w:line="276" w:lineRule="auto"/>
              <w:ind/>
              <w:rPr>
                <w:rFonts w:ascii="Times New Roman" w:hAnsi="Times New Roman"/>
                <w:sz w:val="22"/>
              </w:rPr>
            </w:pPr>
          </w:p>
        </w:tc>
        <w:tc vyd:_id="vyd:000000000000i3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shd w:val="clear" w:fill="auto"/>
            <w:tcMar>
              <w:top w:w="0" w:type="dxa"/>
              <w:bottom w:w="0" w:type="dxa"/>
            </w:tcMar>
          </w:tcPr>
          <w:p w14:paraId="63000000" vyd:_id="vyd:000000000000i4">
            <w:pPr>
              <w:widowControl w:val="1"/>
              <w:spacing w:after="120" w:line="276" w:lineRule="auto"/>
              <w:ind/>
              <w:rPr>
                <w:rFonts w:ascii="Times New Roman" w:hAnsi="Times New Roman"/>
                <w:sz w:val="22"/>
              </w:rPr>
            </w:pPr>
          </w:p>
        </w:tc>
        <w:tc vyd:_id="vyd:000000000000i1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shd w:val="clear" w:fill="auto"/>
            <w:tcMar>
              <w:top w:w="0" w:type="dxa"/>
              <w:bottom w:w="0" w:type="dxa"/>
            </w:tcMar>
          </w:tcPr>
          <w:p w14:paraId="64000000" vyd:_id="vyd:000000000000i2">
            <w:pPr>
              <w:widowControl w:val="1"/>
              <w:spacing w:after="120" w:line="276" w:lineRule="auto"/>
              <w:ind/>
              <w:rPr>
                <w:rFonts w:ascii="Times New Roman" w:hAnsi="Times New Roman"/>
                <w:sz w:val="22"/>
              </w:rPr>
            </w:pPr>
          </w:p>
        </w:tc>
        <w:tc vyd:_id="vyd:000000000000hz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shd w:val="clear" w:fill="auto"/>
            <w:tcMar>
              <w:top w:w="0" w:type="dxa"/>
              <w:bottom w:w="0" w:type="dxa"/>
            </w:tcMar>
          </w:tcPr>
          <w:p w14:paraId="65000000" vyd:_id="vyd:000000000000i0">
            <w:pPr>
              <w:widowControl w:val="1"/>
              <w:spacing w:after="120" w:line="276" w:lineRule="auto"/>
              <w:ind/>
              <w:rPr>
                <w:rFonts w:ascii="Times New Roman" w:hAnsi="Times New Roman"/>
                <w:sz w:val="22"/>
              </w:rPr>
            </w:pPr>
          </w:p>
        </w:tc>
      </w:tr>
      <w:tr vyd:_id="vyd:000000000000hp">
        <w:tc vyd:_id="vyd:000000000000hw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shd w:val="clear" w:fill="auto"/>
            <w:tcMar>
              <w:top w:w="0" w:type="dxa"/>
              <w:bottom w:w="0" w:type="dxa"/>
            </w:tcMar>
          </w:tcPr>
          <w:p w14:paraId="66000000" vyd:_id="vyd:000000000000hx">
            <w:pPr>
              <w:widowControl w:val="1"/>
              <w:spacing w:after="120" w:line="276" w:lineRule="auto"/>
              <w:ind/>
              <w:rPr>
                <w:rFonts w:ascii="Times New Roman" w:hAnsi="Times New Roman"/>
                <w:sz w:val="22"/>
              </w:rPr>
            </w:pPr>
          </w:p>
        </w:tc>
        <w:tc vyd:_id="vyd:000000000000hu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shd w:val="clear" w:fill="auto"/>
            <w:tcMar>
              <w:top w:w="0" w:type="dxa"/>
              <w:bottom w:w="0" w:type="dxa"/>
            </w:tcMar>
          </w:tcPr>
          <w:p w14:paraId="67000000" vyd:_id="vyd:000000000000hv">
            <w:pPr>
              <w:widowControl w:val="1"/>
              <w:spacing w:after="120" w:line="276" w:lineRule="auto"/>
              <w:ind/>
              <w:rPr>
                <w:rFonts w:ascii="Times New Roman" w:hAnsi="Times New Roman"/>
                <w:sz w:val="22"/>
              </w:rPr>
            </w:pPr>
          </w:p>
        </w:tc>
        <w:tc vyd:_id="vyd:000000000000hs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shd w:val="clear" w:fill="auto"/>
            <w:tcMar>
              <w:top w:w="0" w:type="dxa"/>
              <w:bottom w:w="0" w:type="dxa"/>
            </w:tcMar>
          </w:tcPr>
          <w:p w14:paraId="68000000" vyd:_id="vyd:000000000000ht">
            <w:pPr>
              <w:widowControl w:val="1"/>
              <w:spacing w:after="120" w:line="276" w:lineRule="auto"/>
              <w:ind/>
              <w:rPr>
                <w:rFonts w:ascii="Times New Roman" w:hAnsi="Times New Roman"/>
                <w:sz w:val="22"/>
              </w:rPr>
            </w:pPr>
          </w:p>
        </w:tc>
        <w:tc vyd:_id="vyd:000000000000hq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shd w:val="clear" w:fill="auto"/>
            <w:tcMar>
              <w:top w:w="0" w:type="dxa"/>
              <w:bottom w:w="0" w:type="dxa"/>
            </w:tcMar>
          </w:tcPr>
          <w:p w14:paraId="69000000" vyd:_id="vyd:000000000000hr">
            <w:pPr>
              <w:widowControl w:val="1"/>
              <w:spacing w:after="120" w:line="276" w:lineRule="auto"/>
              <w:ind/>
              <w:rPr>
                <w:rFonts w:ascii="Times New Roman" w:hAnsi="Times New Roman"/>
                <w:sz w:val="22"/>
              </w:rPr>
            </w:pPr>
          </w:p>
        </w:tc>
      </w:tr>
      <w:tr vyd:_id="vyd:000000000000hg">
        <w:tc vyd:_id="vyd:000000000000hn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shd w:val="clear" w:fill="auto"/>
            <w:tcMar>
              <w:top w:w="0" w:type="dxa"/>
              <w:bottom w:w="0" w:type="dxa"/>
            </w:tcMar>
          </w:tcPr>
          <w:p w14:paraId="6A000000" vyd:_id="vyd:000000000000ho">
            <w:pPr>
              <w:widowControl w:val="1"/>
              <w:spacing w:after="120" w:line="276" w:lineRule="auto"/>
              <w:ind/>
              <w:rPr>
                <w:rFonts w:ascii="Times New Roman" w:hAnsi="Times New Roman"/>
                <w:sz w:val="22"/>
              </w:rPr>
            </w:pPr>
          </w:p>
        </w:tc>
        <w:tc vyd:_id="vyd:000000000000hl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shd w:val="clear" w:fill="auto"/>
            <w:tcMar>
              <w:top w:w="0" w:type="dxa"/>
              <w:bottom w:w="0" w:type="dxa"/>
            </w:tcMar>
          </w:tcPr>
          <w:p w14:paraId="6B000000" vyd:_id="vyd:000000000000hm">
            <w:pPr>
              <w:widowControl w:val="1"/>
              <w:spacing w:after="120" w:line="276" w:lineRule="auto"/>
              <w:ind/>
              <w:rPr>
                <w:rFonts w:ascii="Times New Roman" w:hAnsi="Times New Roman"/>
                <w:sz w:val="22"/>
              </w:rPr>
            </w:pPr>
          </w:p>
        </w:tc>
        <w:tc vyd:_id="vyd:000000000000hj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shd w:val="clear" w:fill="auto"/>
            <w:tcMar>
              <w:top w:w="0" w:type="dxa"/>
              <w:bottom w:w="0" w:type="dxa"/>
            </w:tcMar>
          </w:tcPr>
          <w:p w14:paraId="6C000000" vyd:_id="vyd:000000000000hk">
            <w:pPr>
              <w:widowControl w:val="1"/>
              <w:spacing w:after="120" w:line="276" w:lineRule="auto"/>
              <w:ind/>
              <w:rPr>
                <w:rFonts w:ascii="Times New Roman" w:hAnsi="Times New Roman"/>
                <w:sz w:val="22"/>
              </w:rPr>
            </w:pPr>
          </w:p>
        </w:tc>
        <w:tc vyd:_id="vyd:000000000000hh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shd w:val="clear" w:fill="auto"/>
            <w:tcMar>
              <w:top w:w="0" w:type="dxa"/>
              <w:bottom w:w="0" w:type="dxa"/>
            </w:tcMar>
          </w:tcPr>
          <w:p w14:paraId="6D000000" vyd:_id="vyd:000000000000hi">
            <w:pPr>
              <w:widowControl w:val="1"/>
              <w:spacing w:after="120" w:line="276" w:lineRule="auto"/>
              <w:ind/>
              <w:rPr>
                <w:rFonts w:ascii="Times New Roman" w:hAnsi="Times New Roman"/>
                <w:sz w:val="22"/>
              </w:rPr>
            </w:pPr>
          </w:p>
        </w:tc>
      </w:tr>
    </w:tbl>
    <w:p w14:paraId="6E000000" vyd:_id="vyd:000000000000hc">
      <w:pPr>
        <w:pStyle w:val="Style_2"/>
        <w:ind/>
        <w:jc w:val="start"/>
      </w:pPr>
      <w:r>
        <w:br w:type="page" vyd:_id="vyd:000000000000he"/>
      </w:r>
      <w:r>
        <w:t vyd:_id="vyd:000000000000fd">Подготовка системы</w:t>
      </w:r>
    </w:p>
    <w:p w14:paraId="7C000000" vyd:_id="vyd:000000000000f9">
      <w:pPr>
        <w:pStyle w:val="Style_7"/>
        <w:rPr>
          <w:rFonts w:ascii="Times New Roman" w:hAnsi="Times New Roman"/>
          <w:sz w:val="22"/>
        </w:rPr>
      </w:pPr>
      <w:bookmarkStart w:id="2" w:name="__RefHeading___3" vyd:_id="vyd:000000000000fb"/>
      <w:bookmarkEnd w:id="2"/>
      <w:r>
        <w:rPr>
          <w:rFonts w:ascii="Times New Roman" w:hAnsi="Times New Roman"/>
          <w:sz w:val="28"/>
        </w:rPr>
        <w:t vyd:_id="vyd:000000000000fa">1.1. Системные требования к серверам кластера</w:t>
      </w:r>
    </w:p>
    <w:p w14:paraId="7D000000" vyd:_id="vyd:000000000000f5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vyd:_id="vyd:000000000000f8" xml:space="preserve">На Рисунке </w:t>
      </w:r>
      <w:r>
        <w:rPr>
          <w:rFonts w:ascii="Times New Roman" w:hAnsi="Times New Roman"/>
          <w:sz w:val="22"/>
        </w:rPr>
        <w:t vyd:_id="vyd:000000000000f7">1 отображена общая схема платформы управления искусственного интеллекта</w:t>
      </w:r>
      <w:r>
        <w:rPr>
          <w:rFonts w:ascii="Times New Roman" w:hAnsi="Times New Roman"/>
          <w:sz w:val="22"/>
        </w:rPr>
        <w:t vyd:_id="vyd:000000000000f6">. Рисунок имеет следующие отображения:</w:t>
      </w:r>
    </w:p>
    <w:p w14:paraId="7E000000" vyd:_id="vyd:000000000000f3">
      <w:pPr>
        <w:widowControl w:val="1"/>
        <w:numPr>
          <w:ilvl w:val="0"/>
          <w:numId w:val="1"/>
        </w:numPr>
        <w:spacing w:after="60" w:line="312" w:lineRule="auto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vyd:_id="vyd:000000000000f4">Сервера закрашенные в синий цвет – сервера выделенные под микро-сервисы данной платформы;</w:t>
      </w:r>
    </w:p>
    <w:p w14:paraId="7F000000" vyd:_id="vyd:000000000000f1">
      <w:pPr>
        <w:widowControl w:val="1"/>
        <w:numPr>
          <w:ilvl w:val="0"/>
          <w:numId w:val="1"/>
        </w:numPr>
        <w:spacing w:after="60" w:line="312" w:lineRule="auto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vyd:_id="vyd:000000000000f2">Сервера закрашенные в зеленый цвет – сервера выделенные под хранилище данных;</w:t>
      </w:r>
    </w:p>
    <w:p w14:paraId="80000000" vyd:_id="vyd:000000000000ey">
      <w:pPr>
        <w:pStyle w:val="Style_8"/>
      </w:pPr>
      <w:bookmarkStart w:id="3" w:name="__RefHeading___4" vyd:_id="vyd:000000000000f0"/>
      <w:bookmarkEnd w:id="3"/>
      <w:r>
        <w:t vyd:_id="vyd:000000000000ez">1.1.1. Системные требования следующие:</w:t>
      </w:r>
    </w:p>
    <w:tbl vyd:_id="vyd:0000000000008r">
      <w:tblPr>
        <w:tblW w:w="0" w:type="auto"/>
        <w:tblBorders>
          <w:top w:val="single" w:sz="0"/>
          <w:left w:val="single" w:sz="0"/>
          <w:bottom w:val="single" w:sz="0"/>
          <w:right w:val="single" w:sz="0"/>
        </w:tblBorders>
        <w:tblLayout w:type="fixed"/>
      </w:tblPr>
      <w:tblGrid>
        <w:gridCol w:w="2078"/>
        <w:gridCol w:w="7387"/>
      </w:tblGrid>
      <w:tr vyd:_id="vyd:000000000000er">
        <w:trPr/>
        <w:tc vyd:_id="vyd:000000000000es">
          <w:tcPr>
            <w:hMerge w:val="restart"/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vAlign w:val="center"/>
          </w:tcPr>
          <w:p w14:paraId="81000000" vyd:_id="vyd:000000000000ev">
            <w:pPr>
              <w:spacing w:after="0" w:before="0"/>
              <w:ind w:start="0" w:end="0"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vyd:_id="vyd:000000000000ex" xml:space="preserve"> </w:t>
            </w:r>
            <w:r>
              <w:rPr>
                <w:rFonts w:ascii="Times New Roman" w:hAnsi="Times New Roman"/>
                <w:sz w:val="22"/>
                <w:b w:val="1"/>
              </w:rPr>
              <w:t vyd:_id="vyd:000000000000ew">Тонкий клиент</w:t>
            </w:r>
          </w:p>
        </w:tc>
        <w:tc vyd:_id="vyd:000000000000et">
          <w:tcPr>
            <w:hMerge w:val="continue"/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vAlign w:val="center"/>
          </w:tcPr>
          <w:p vyd:_id="vyd:000000000000eu"/>
        </w:tc>
      </w:tr>
      <w:tr vyd:_id="vyd:000000000000ec">
        <w:trPr/>
        <w:tc vyd:_id="vyd:000000000000en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vAlign w:val="center"/>
          </w:tcPr>
          <w:p w14:paraId="82000000" vyd:_id="vyd:000000000000eo">
            <w:pPr>
              <w:spacing w:after="0" w:before="0"/>
              <w:ind w:start="0" w:end="0" w:firstLine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vyd:_id="vyd:000000000000eq" xml:space="preserve"> </w:t>
            </w:r>
            <w:r>
              <w:rPr>
                <w:rFonts w:ascii="Times New Roman" w:hAnsi="Times New Roman"/>
                <w:sz w:val="22"/>
              </w:rPr>
              <w:t vyd:_id="vyd:000000000000ep">Процессор</w:t>
            </w:r>
          </w:p>
        </w:tc>
        <w:tc vyd:_id="vyd:000000000000ed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vAlign w:val="center"/>
          </w:tcPr>
          <w:p w14:paraId="83000000" vyd:_id="vyd:000000000000ek">
            <w:pPr>
              <w:spacing w:after="0" w:before="0"/>
              <w:ind w:start="0" w:end="0" w:firstLine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vyd:_id="vyd:000000000000em" xml:space="preserve"> </w:t>
            </w:r>
            <w:r>
              <w:rPr>
                <w:rFonts w:ascii="Times New Roman" w:hAnsi="Times New Roman"/>
                <w:sz w:val="22"/>
              </w:rPr>
              <w:t vyd:_id="vyd:000000000000el">Архитектура x86-64, совместимый с Intel или AMD;</w:t>
            </w:r>
          </w:p>
          <w:p w14:paraId="84000000" vyd:_id="vyd:000000000000eh">
            <w:pPr>
              <w:spacing w:after="0" w:before="0"/>
              <w:ind w:start="0" w:end="0" w:firstLine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vyd:_id="vyd:000000000000ej" xml:space="preserve"> </w:t>
            </w:r>
            <w:r>
              <w:rPr>
                <w:rFonts w:ascii="Times New Roman" w:hAnsi="Times New Roman"/>
                <w:sz w:val="22"/>
              </w:rPr>
              <w:t vyd:_id="vyd:000000000000ei">Минимум 4 ядра;</w:t>
            </w:r>
          </w:p>
          <w:p w14:paraId="85000000" vyd:_id="vyd:000000000000ee">
            <w:pPr>
              <w:spacing w:after="0" w:before="0"/>
              <w:ind w:start="0" w:end="0" w:firstLine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vyd:_id="vyd:000000000000eg" xml:space="preserve"> </w:t>
            </w:r>
            <w:r>
              <w:rPr>
                <w:rFonts w:ascii="Times New Roman" w:hAnsi="Times New Roman"/>
                <w:sz w:val="22"/>
              </w:rPr>
              <w:t vyd:_id="vyd:000000000000ef">Производительность не ниже уровня современных мобильных процессоров начального сегмента (Intel Celeron N-серии последних поколений или AMD Athlon Silver)</w:t>
            </w:r>
          </w:p>
        </w:tc>
      </w:tr>
      <w:tr vyd:_id="vyd:000000000000e3">
        <w:trPr/>
        <w:tc vyd:_id="vyd:000000000000e8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vAlign w:val="center"/>
          </w:tcPr>
          <w:p w14:paraId="86000000" vyd:_id="vyd:000000000000e9">
            <w:pPr>
              <w:spacing w:after="0" w:before="0"/>
              <w:ind w:start="0" w:end="0" w:firstLine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vyd:_id="vyd:000000000000eb" xml:space="preserve"> </w:t>
            </w:r>
            <w:r>
              <w:rPr>
                <w:rFonts w:ascii="Times New Roman" w:hAnsi="Times New Roman"/>
                <w:sz w:val="22"/>
              </w:rPr>
              <w:t vyd:_id="vyd:000000000000ea">ОЗУ</w:t>
            </w:r>
          </w:p>
        </w:tc>
        <w:tc vyd:_id="vyd:000000000000e4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vAlign w:val="center"/>
          </w:tcPr>
          <w:p w14:paraId="87000000" vyd:_id="vyd:000000000000e5">
            <w:pPr>
              <w:spacing w:after="0" w:before="0"/>
              <w:ind w:start="0" w:end="0" w:firstLine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vyd:_id="vyd:000000000000e7" xml:space="preserve"> </w:t>
            </w:r>
            <w:r>
              <w:rPr>
                <w:rFonts w:ascii="Times New Roman" w:hAnsi="Times New Roman"/>
                <w:sz w:val="22"/>
              </w:rPr>
              <w:t vyd:_id="vyd:000000000000e6">4 Гб и более</w:t>
            </w:r>
          </w:p>
        </w:tc>
      </w:tr>
      <w:tr vyd:_id="vyd:000000000000du">
        <w:trPr/>
        <w:tc vyd:_id="vyd:000000000000dz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vAlign w:val="center"/>
          </w:tcPr>
          <w:p w14:paraId="88000000" vyd:_id="vyd:000000000000e0">
            <w:pPr>
              <w:spacing w:after="0" w:before="0"/>
              <w:ind w:start="0" w:end="0" w:firstLine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vyd:_id="vyd:000000000000e2" xml:space="preserve"> </w:t>
            </w:r>
            <w:r>
              <w:rPr>
                <w:rFonts w:ascii="Times New Roman" w:hAnsi="Times New Roman"/>
                <w:sz w:val="22"/>
              </w:rPr>
              <w:t vyd:_id="vyd:000000000000e1">Накопитель</w:t>
            </w:r>
          </w:p>
        </w:tc>
        <w:tc vyd:_id="vyd:000000000000dv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vAlign w:val="center"/>
          </w:tcPr>
          <w:p w14:paraId="89000000" vyd:_id="vyd:000000000000dw">
            <w:pPr>
              <w:spacing w:after="0" w:before="0"/>
              <w:ind w:start="0" w:end="0" w:firstLine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vyd:_id="vyd:000000000000dy" xml:space="preserve"> </w:t>
            </w:r>
            <w:r>
              <w:rPr>
                <w:rFonts w:ascii="Times New Roman" w:hAnsi="Times New Roman"/>
                <w:sz w:val="22"/>
              </w:rPr>
              <w:t vyd:_id="vyd:000000000000dx">SSD емкостью более 250 Гб</w:t>
            </w:r>
          </w:p>
        </w:tc>
      </w:tr>
      <w:tr vyd:_id="vyd:000000000000dl">
        <w:trPr/>
        <w:tc vyd:_id="vyd:000000000000dq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vAlign w:val="center"/>
          </w:tcPr>
          <w:p w14:paraId="8A000000" vyd:_id="vyd:000000000000dr">
            <w:pPr>
              <w:spacing w:after="0" w:before="0"/>
              <w:ind w:start="0" w:end="0" w:firstLine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vyd:_id="vyd:000000000000dt" xml:space="preserve"> </w:t>
            </w:r>
            <w:r>
              <w:rPr>
                <w:rFonts w:ascii="Times New Roman" w:hAnsi="Times New Roman"/>
                <w:sz w:val="22"/>
              </w:rPr>
              <w:t vyd:_id="vyd:000000000000ds">Монитор</w:t>
            </w:r>
          </w:p>
        </w:tc>
        <w:tc vyd:_id="vyd:000000000000dm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vAlign w:val="center"/>
          </w:tcPr>
          <w:p w14:paraId="8B000000" vyd:_id="vyd:000000000000dn">
            <w:pPr>
              <w:spacing w:after="0" w:before="0"/>
              <w:ind w:start="0" w:end="0" w:firstLine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vyd:_id="vyd:000000000000dp" xml:space="preserve"> </w:t>
            </w:r>
            <w:r>
              <w:rPr>
                <w:rFonts w:ascii="Times New Roman" w:hAnsi="Times New Roman"/>
                <w:sz w:val="22"/>
              </w:rPr>
              <w:t vyd:_id="vyd:000000000000do">Разрешение 1280×768 точек и более высокое</w:t>
            </w:r>
          </w:p>
        </w:tc>
      </w:tr>
      <w:tr vyd:_id="vyd:000000000000dc">
        <w:trPr/>
        <w:tc vyd:_id="vyd:000000000000dh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vAlign w:val="center"/>
          </w:tcPr>
          <w:p w14:paraId="8C000000" vyd:_id="vyd:000000000000di">
            <w:pPr>
              <w:spacing w:after="0" w:before="0"/>
              <w:ind w:start="0" w:end="0" w:firstLine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vyd:_id="vyd:000000000000dk" xml:space="preserve"> </w:t>
            </w:r>
            <w:r>
              <w:rPr>
                <w:rFonts w:ascii="Times New Roman" w:hAnsi="Times New Roman"/>
                <w:sz w:val="22"/>
              </w:rPr>
              <w:t vyd:_id="vyd:000000000000dj">Сеть</w:t>
            </w:r>
          </w:p>
        </w:tc>
        <w:tc vyd:_id="vyd:000000000000dd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vAlign w:val="center"/>
          </w:tcPr>
          <w:p w14:paraId="8D000000" vyd:_id="vyd:000000000000de">
            <w:pPr>
              <w:spacing w:after="0" w:before="0"/>
              <w:ind w:start="0" w:end="0" w:firstLine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vyd:_id="vyd:000000000000dg" xml:space="preserve"> </w:t>
            </w:r>
            <w:r>
              <w:rPr>
                <w:rFonts w:ascii="Times New Roman" w:hAnsi="Times New Roman"/>
                <w:sz w:val="22"/>
              </w:rPr>
              <w:t vyd:_id="vyd:000000000000df">Подключение к серверу по локальной сети со скоростью не ниже 1 Гбит/с</w:t>
            </w:r>
          </w:p>
        </w:tc>
      </w:tr>
      <w:tr vyd:_id="vyd:000000000000d5">
        <w:trPr/>
        <w:tc vyd:_id="vyd:000000000000d6">
          <w:tcPr>
            <w:hMerge w:val="restart"/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vAlign w:val="center"/>
          </w:tcPr>
          <w:p w14:paraId="8E000000" vyd:_id="vyd:000000000000d9">
            <w:pPr>
              <w:spacing w:after="0" w:before="0"/>
              <w:ind w:start="0" w:end="0"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vyd:_id="vyd:000000000000db" xml:space="preserve"> </w:t>
            </w:r>
            <w:r>
              <w:rPr>
                <w:rFonts w:ascii="Times New Roman" w:hAnsi="Times New Roman"/>
                <w:sz w:val="22"/>
                <w:b w:val="1"/>
              </w:rPr>
              <w:t vyd:_id="vyd:000000000000da">Сервер ПУИИ</w:t>
            </w:r>
          </w:p>
        </w:tc>
        <w:tc vyd:_id="vyd:000000000000d7">
          <w:tcPr>
            <w:hMerge w:val="continue"/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vAlign w:val="center"/>
          </w:tcPr>
          <w:p vyd:_id="vyd:000000000000d8"/>
        </w:tc>
      </w:tr>
      <w:tr vyd:_id="vyd:000000000000ce">
        <w:trPr/>
        <w:tc vyd:_id="vyd:000000000000d1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vAlign w:val="center"/>
          </w:tcPr>
          <w:p w14:paraId="8F000000" vyd:_id="vyd:000000000000d2">
            <w:pPr>
              <w:spacing w:after="0" w:before="0"/>
              <w:ind w:start="0" w:end="0" w:firstLine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vyd:_id="vyd:000000000000d4" xml:space="preserve"> </w:t>
            </w:r>
            <w:r>
              <w:rPr>
                <w:rFonts w:ascii="Times New Roman" w:hAnsi="Times New Roman"/>
                <w:sz w:val="22"/>
              </w:rPr>
              <w:t vyd:_id="vyd:000000000000d3">Процессор</w:t>
            </w:r>
          </w:p>
        </w:tc>
        <w:tc vyd:_id="vyd:000000000000cf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vAlign w:val="center"/>
          </w:tcPr>
          <w:p w14:paraId="90000000" vyd:_id="vyd:000000000000cy">
            <w:pPr>
              <w:spacing w:after="0" w:before="0"/>
              <w:ind w:start="0" w:end="0" w:firstLine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vyd:_id="vyd:000000000000d0" xml:space="preserve"> </w:t>
            </w:r>
            <w:r>
              <w:rPr>
                <w:rFonts w:ascii="Times New Roman" w:hAnsi="Times New Roman"/>
                <w:sz w:val="22"/>
              </w:rPr>
              <w:t vyd:_id="vyd:000000000000cz">Архитектура: x86-64 (Intel или AMD).</w:t>
            </w:r>
          </w:p>
          <w:p w14:paraId="91000000" vyd:_id="vyd:000000000000cv">
            <w:pPr>
              <w:spacing w:after="0" w:before="0"/>
              <w:ind w:start="0" w:end="0" w:firstLine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vyd:_id="vyd:000000000000cx" xml:space="preserve"> </w:t>
            </w:r>
            <w:r>
              <w:rPr>
                <w:rFonts w:ascii="Times New Roman" w:hAnsi="Times New Roman"/>
                <w:sz w:val="22"/>
              </w:rPr>
              <w:t vyd:_id="vyd:000000000000cw">Дата выпуска: модель не ранее 2019 года.</w:t>
            </w:r>
          </w:p>
          <w:p w14:paraId="92000000" vyd:_id="vyd:000000000000cs">
            <w:pPr>
              <w:spacing w:after="0" w:before="0"/>
              <w:ind w:start="0" w:end="0" w:firstLine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vyd:_id="vyd:000000000000cu" xml:space="preserve"> </w:t>
            </w:r>
            <w:r>
              <w:rPr>
                <w:rFonts w:ascii="Times New Roman" w:hAnsi="Times New Roman"/>
                <w:sz w:val="22"/>
              </w:rPr>
              <w:t vyd:_id="vyd:000000000000ct">Количество ядер: не менее 16 физических ядер.</w:t>
            </w:r>
          </w:p>
          <w:p w14:paraId="93000000" vyd:_id="vyd:000000000000cp">
            <w:pPr>
              <w:spacing w:after="0" w:before="0"/>
              <w:ind w:start="0" w:end="0" w:firstLine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vyd:_id="vyd:000000000000cr" xml:space="preserve"> </w:t>
            </w:r>
            <w:r>
              <w:rPr>
                <w:rFonts w:ascii="Times New Roman" w:hAnsi="Times New Roman"/>
                <w:sz w:val="22"/>
              </w:rPr>
              <w:t vyd:_id="vyd:000000000000cq">Частота: базовая тактовая частота не ниже 2.5 ГГц.</w:t>
            </w:r>
          </w:p>
          <w:p w14:paraId="94000000" vyd:_id="vyd:000000000000cm">
            <w:pPr>
              <w:spacing w:after="0" w:before="0"/>
              <w:ind w:start="0" w:end="0" w:firstLine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vyd:_id="vyd:000000000000co" xml:space="preserve"> </w:t>
            </w:r>
            <w:r>
              <w:rPr>
                <w:rFonts w:ascii="Times New Roman" w:hAnsi="Times New Roman"/>
                <w:sz w:val="22"/>
              </w:rPr>
              <w:t vyd:_id="vyd:000000000000cn">Поддержка современного набора инструкций, включая AVX2.</w:t>
            </w:r>
          </w:p>
          <w:p w14:paraId="95000000" vyd:_id="vyd:000000000000cj">
            <w:pPr>
              <w:spacing w:after="0" w:before="0"/>
              <w:ind w:start="0" w:end="0" w:firstLine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vyd:_id="vyd:000000000000cl" xml:space="preserve"> </w:t>
            </w:r>
            <w:r>
              <w:rPr>
                <w:rFonts w:ascii="Times New Roman" w:hAnsi="Times New Roman"/>
                <w:sz w:val="22"/>
              </w:rPr>
              <w:t vyd:_id="vyd:000000000000ck">Поддержка многопоточной обработки.</w:t>
            </w:r>
          </w:p>
          <w:p w14:paraId="96000000" vyd:_id="vyd:000000000000cg">
            <w:pPr>
              <w:spacing w:after="0" w:before="0"/>
              <w:ind w:start="0" w:end="0" w:firstLine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vyd:_id="vyd:000000000000ci" xml:space="preserve"> </w:t>
            </w:r>
            <w:r>
              <w:rPr>
                <w:rFonts w:ascii="Times New Roman" w:hAnsi="Times New Roman"/>
                <w:sz w:val="22"/>
              </w:rPr>
              <w:t vyd:_id="vyd:000000000000ch">Кэш-память: общий объем кэша L3 — не менее 30 МБ.</w:t>
            </w:r>
          </w:p>
        </w:tc>
      </w:tr>
      <w:tr vyd:_id="vyd:000000000000c2">
        <w:trPr/>
        <w:tc vyd:_id="vyd:000000000000ca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vAlign w:val="center"/>
          </w:tcPr>
          <w:p w14:paraId="97000000" vyd:_id="vyd:000000000000cb">
            <w:pPr>
              <w:spacing w:after="0" w:before="0"/>
              <w:ind w:start="0" w:end="0" w:firstLine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vyd:_id="vyd:000000000000cd" xml:space="preserve"> </w:t>
            </w:r>
            <w:r>
              <w:rPr>
                <w:rFonts w:ascii="Times New Roman" w:hAnsi="Times New Roman"/>
                <w:sz w:val="22"/>
              </w:rPr>
              <w:t vyd:_id="vyd:000000000000cc">ОЗУ</w:t>
            </w:r>
          </w:p>
        </w:tc>
        <w:tc vyd:_id="vyd:000000000000c3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vAlign w:val="center"/>
          </w:tcPr>
          <w:p w14:paraId="98000000" vyd:_id="vyd:000000000000c7">
            <w:pPr>
              <w:spacing w:after="0" w:before="0"/>
              <w:ind w:start="0" w:end="0" w:firstLine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vyd:_id="vyd:000000000000c9" xml:space="preserve"> </w:t>
            </w:r>
            <w:r>
              <w:rPr>
                <w:rFonts w:ascii="Times New Roman" w:hAnsi="Times New Roman"/>
                <w:sz w:val="22"/>
              </w:rPr>
              <w:t vyd:_id="vyd:000000000000c8">128 Гб и более</w:t>
            </w:r>
          </w:p>
          <w:p w14:paraId="99000000" vyd:_id="vyd:000000000000c4">
            <w:pPr>
              <w:spacing w:after="0" w:before="0"/>
              <w:ind w:start="0" w:end="0" w:firstLine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vyd:_id="vyd:000000000000c6" xml:space="preserve"> </w:t>
            </w:r>
            <w:r>
              <w:rPr>
                <w:rFonts w:ascii="Times New Roman" w:hAnsi="Times New Roman"/>
                <w:sz w:val="22"/>
              </w:rPr>
              <w:t vyd:_id="vyd:000000000000c5">Версия DDR5</w:t>
            </w:r>
          </w:p>
        </w:tc>
      </w:tr>
      <w:tr vyd:_id="vyd:000000000000bt">
        <w:trPr/>
        <w:tc vyd:_id="vyd:000000000000by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vAlign w:val="center"/>
          </w:tcPr>
          <w:p w14:paraId="9A000000" vyd:_id="vyd:000000000000bz">
            <w:pPr>
              <w:spacing w:after="0" w:before="0"/>
              <w:ind w:start="0" w:end="0" w:firstLine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vyd:_id="vyd:000000000000c1" xml:space="preserve"> </w:t>
            </w:r>
            <w:r>
              <w:rPr>
                <w:rFonts w:ascii="Times New Roman" w:hAnsi="Times New Roman"/>
                <w:sz w:val="22"/>
              </w:rPr>
              <w:t vyd:_id="vyd:000000000000c0">Накопитель</w:t>
            </w:r>
          </w:p>
        </w:tc>
        <w:tc vyd:_id="vyd:000000000000bu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vAlign w:val="center"/>
          </w:tcPr>
          <w:p w14:paraId="9B000000" vyd:_id="vyd:000000000000bv">
            <w:pPr>
              <w:spacing w:after="0" w:before="0"/>
              <w:ind w:start="0" w:end="0" w:firstLine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vyd:_id="vyd:000000000000bx" xml:space="preserve"> </w:t>
            </w:r>
            <w:r>
              <w:rPr>
                <w:rFonts w:ascii="Times New Roman" w:hAnsi="Times New Roman"/>
                <w:sz w:val="22"/>
              </w:rPr>
              <w:t vyd:_id="vyd:000000000000bw">SSD M2 NVMe емкостью более 2 Тб</w:t>
            </w:r>
          </w:p>
        </w:tc>
      </w:tr>
      <w:tr vyd:_id="vyd:000000000000b8">
        <w:trPr/>
        <w:tc vyd:_id="vyd:000000000000bp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vAlign w:val="center"/>
          </w:tcPr>
          <w:p w14:paraId="9C000000" vyd:_id="vyd:000000000000bq">
            <w:pPr>
              <w:spacing w:after="0" w:before="0"/>
              <w:ind w:start="0" w:end="0" w:firstLine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vyd:_id="vyd:000000000000bs" xml:space="preserve"> </w:t>
            </w:r>
            <w:r>
              <w:rPr>
                <w:rFonts w:ascii="Times New Roman" w:hAnsi="Times New Roman"/>
                <w:sz w:val="22"/>
              </w:rPr>
              <w:t vyd:_id="vyd:000000000000br">Видеокарта</w:t>
            </w:r>
          </w:p>
        </w:tc>
        <w:tc vyd:_id="vyd:000000000000b9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vAlign w:val="center"/>
          </w:tcPr>
          <w:p w14:paraId="9D000000" vyd:_id="vyd:000000000000bm">
            <w:pPr>
              <w:spacing w:after="0" w:before="0"/>
              <w:ind w:start="0" w:end="0" w:firstLine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vyd:_id="vyd:000000000000bo" xml:space="preserve"> </w:t>
            </w:r>
            <w:r>
              <w:rPr>
                <w:rFonts w:ascii="Times New Roman" w:hAnsi="Times New Roman"/>
                <w:sz w:val="22"/>
              </w:rPr>
              <w:t vyd:_id="vyd:000000000000bn">Производитель: NVIDIA.</w:t>
            </w:r>
          </w:p>
          <w:p w14:paraId="9E000000" vyd:_id="vyd:000000000000bj">
            <w:pPr>
              <w:spacing w:after="0" w:before="0"/>
              <w:ind w:start="0" w:end="0" w:firstLine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vyd:_id="vyd:000000000000bl" xml:space="preserve"> </w:t>
            </w:r>
            <w:r>
              <w:rPr>
                <w:rFonts w:ascii="Times New Roman" w:hAnsi="Times New Roman"/>
                <w:sz w:val="22"/>
              </w:rPr>
              <w:t vyd:_id="vyd:000000000000bk">Модельный ряд: не ниже уровня GeForce RTX 4080 SUPER или эквивалент по производительности.</w:t>
            </w:r>
          </w:p>
          <w:p w14:paraId="9F000000" vyd:_id="vyd:000000000000bg">
            <w:pPr>
              <w:spacing w:after="0" w:before="0"/>
              <w:ind w:start="0" w:end="0" w:firstLine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vyd:_id="vyd:000000000000bi" xml:space="preserve"> </w:t>
            </w:r>
            <w:r>
              <w:rPr>
                <w:rFonts w:ascii="Times New Roman" w:hAnsi="Times New Roman"/>
                <w:sz w:val="22"/>
              </w:rPr>
              <w:t vyd:_id="vyd:000000000000bh">Объём видеопамяти: не менее 16 ГБ GDDR6/X.</w:t>
            </w:r>
          </w:p>
          <w:p w14:paraId="A0000000" vyd:_id="vyd:000000000000bd">
            <w:pPr>
              <w:spacing w:after="0" w:before="0"/>
              <w:ind w:start="0" w:end="0" w:firstLine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vyd:_id="vyd:000000000000bf" xml:space="preserve"> </w:t>
            </w:r>
            <w:r>
              <w:rPr>
                <w:rFonts w:ascii="Times New Roman" w:hAnsi="Times New Roman"/>
                <w:sz w:val="22"/>
              </w:rPr>
              <w:t vyd:_id="vyd:000000000000be">Поддержка современных технологий аппаратного ускорения вычислений: CUDA, Tensor Cores, RT Cores.</w:t>
            </w:r>
          </w:p>
          <w:p w14:paraId="A1000000" vyd:_id="vyd:000000000000ba">
            <w:pPr>
              <w:spacing w:after="0" w:before="0"/>
              <w:ind w:start="0" w:end="0" w:firstLine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vyd:_id="vyd:000000000000bc" xml:space="preserve"> </w:t>
            </w:r>
            <w:r>
              <w:rPr>
                <w:rFonts w:ascii="Times New Roman" w:hAnsi="Times New Roman"/>
                <w:sz w:val="22"/>
              </w:rPr>
              <w:t vyd:_id="vyd:000000000000bb">Полная совместимость с фреймворками машинного обучения (CUDA Toolkit, cuDNN, TensorRT).</w:t>
            </w:r>
          </w:p>
        </w:tc>
      </w:tr>
      <w:tr vyd:_id="vyd:000000000000aq">
        <w:trPr/>
        <w:tc vyd:_id="vyd:000000000000b4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vAlign w:val="center"/>
          </w:tcPr>
          <w:p w14:paraId="A2000000" vyd:_id="vyd:000000000000b5">
            <w:pPr>
              <w:spacing w:after="0" w:before="0"/>
              <w:ind w:start="0" w:end="0" w:firstLine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vyd:_id="vyd:000000000000b7" xml:space="preserve"> </w:t>
            </w:r>
            <w:r>
              <w:rPr>
                <w:rFonts w:ascii="Times New Roman" w:hAnsi="Times New Roman"/>
                <w:sz w:val="22"/>
              </w:rPr>
              <w:t vyd:_id="vyd:000000000000b6">Корпус и шасси</w:t>
            </w:r>
          </w:p>
        </w:tc>
        <w:tc vyd:_id="vyd:000000000000ar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vAlign w:val="center"/>
          </w:tcPr>
          <w:p w14:paraId="A3000000" vyd:_id="vyd:000000000000b1">
            <w:pPr>
              <w:spacing w:after="0" w:before="0"/>
              <w:ind w:start="0" w:end="0" w:firstLine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vyd:_id="vyd:000000000000b3" xml:space="preserve"> </w:t>
            </w:r>
            <w:r>
              <w:rPr>
                <w:rFonts w:ascii="Times New Roman" w:hAnsi="Times New Roman"/>
                <w:sz w:val="22"/>
              </w:rPr>
              <w:t vyd:_id="vyd:000000000000b2">Наличие полноразмерного PCI Express x16 слота (PCIe 4.0 и выше)</w:t>
            </w:r>
          </w:p>
          <w:p w14:paraId="A4000000" vyd:_id="vyd:000000000000ay">
            <w:pPr>
              <w:spacing w:after="0" w:before="0"/>
              <w:ind w:start="0" w:end="0" w:firstLine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vyd:_id="vyd:000000000000b0" xml:space="preserve"> </w:t>
            </w:r>
            <w:r>
              <w:rPr>
                <w:rFonts w:ascii="Times New Roman" w:hAnsi="Times New Roman"/>
                <w:sz w:val="22"/>
              </w:rPr>
              <w:t vyd:_id="vyd:000000000000az">Достаточную длину и ширину слота для полноразмерных GPU (длина не менее 300 мм);</w:t>
            </w:r>
          </w:p>
          <w:p w14:paraId="A5000000" vyd:_id="vyd:000000000000av">
            <w:pPr>
              <w:spacing w:after="0" w:before="0"/>
              <w:ind w:start="0" w:end="0" w:firstLine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vyd:_id="vyd:000000000000ax" xml:space="preserve"> </w:t>
            </w:r>
            <w:r>
              <w:rPr>
                <w:rFonts w:ascii="Times New Roman" w:hAnsi="Times New Roman"/>
                <w:sz w:val="22"/>
              </w:rPr>
              <w:t vyd:_id="vyd:000000000000aw">Наличие необходимых разъёмов питания (минимум 1×16-pin или 2×8-pin, в зависимости от GPU);</w:t>
            </w:r>
          </w:p>
          <w:p w14:paraId="A6000000" vyd:_id="vyd:000000000000as">
            <w:pPr>
              <w:spacing w:after="0" w:before="0"/>
              <w:ind w:start="0" w:end="0" w:firstLine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vyd:_id="vyd:000000000000au" xml:space="preserve"> </w:t>
            </w:r>
            <w:r>
              <w:rPr>
                <w:rFonts w:ascii="Times New Roman" w:hAnsi="Times New Roman"/>
                <w:sz w:val="22"/>
              </w:rPr>
              <w:t vyd:_id="vyd:000000000000at">Соответствующую мощность блока питания и тепловой режим шасси.</w:t>
            </w:r>
          </w:p>
        </w:tc>
      </w:tr>
      <w:tr vyd:_id="vyd:000000000000ah">
        <w:trPr/>
        <w:tc vyd:_id="vyd:000000000000am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vAlign w:val="center"/>
          </w:tcPr>
          <w:p w14:paraId="A7000000" vyd:_id="vyd:000000000000an">
            <w:pPr>
              <w:spacing w:after="0" w:before="0"/>
              <w:ind w:start="0" w:end="0" w:firstLine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vyd:_id="vyd:000000000000ap" xml:space="preserve"> </w:t>
            </w:r>
            <w:r>
              <w:rPr>
                <w:rFonts w:ascii="Times New Roman" w:hAnsi="Times New Roman"/>
                <w:sz w:val="22"/>
              </w:rPr>
              <w:t vyd:_id="vyd:000000000000ao">Сеть</w:t>
            </w:r>
          </w:p>
        </w:tc>
        <w:tc vyd:_id="vyd:000000000000ai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vAlign w:val="center"/>
          </w:tcPr>
          <w:p w14:paraId="A8000000" vyd:_id="vyd:000000000000aj">
            <w:pPr>
              <w:spacing w:after="0" w:before="0"/>
              <w:ind w:start="0" w:end="0" w:firstLine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vyd:_id="vyd:000000000000al" xml:space="preserve"> </w:t>
            </w:r>
            <w:r>
              <w:rPr>
                <w:rFonts w:ascii="Times New Roman" w:hAnsi="Times New Roman"/>
                <w:sz w:val="22"/>
              </w:rPr>
              <w:t vyd:_id="vyd:000000000000ak">Подключение к сети Интернет для первоначальной настройки и установки библиотек со скоростью не менее 100 Мбит/с</w:t>
            </w:r>
          </w:p>
        </w:tc>
      </w:tr>
    </w:tbl>
    <w:p w14:paraId="B8000000" vyd:_id="vyd:0000000000008q">
      <w:pPr>
        <w:pStyle w:val="Style_8"/>
        <w:rPr>
          <w:rFonts w:ascii="Times New Roman" w:hAnsi="Times New Roman"/>
          <w:sz w:val="22"/>
          <w:color w:val="000000"/>
          <w:b w:val="1"/>
        </w:rPr>
      </w:pPr>
    </w:p>
    <w:p w14:paraId="B9000000" vyd:_id="vyd:0000000000008n">
      <w:pPr>
        <w:pStyle w:val="Style_8"/>
      </w:pPr>
      <w:bookmarkStart w:id="4" w:name="__RefHeading___5" vyd:_id="vyd:0000000000008p"/>
      <w:bookmarkEnd w:id="4"/>
      <w:r>
        <w:t vyd:_id="vyd:0000000000008o">1.1.2. Системные требования ПУИИ к используемым операционным системам:</w:t>
      </w:r>
    </w:p>
    <w:tbl vyd:_id="vyd:0000000000002z">
      <w:tblPr>
        <w:tblW w:w="0" w:type="auto"/>
        <w:tblBorders>
          <w:top w:val="single" w:sz="0"/>
          <w:left w:val="single" w:sz="0"/>
          <w:bottom w:val="single" w:sz="0"/>
          <w:right w:val="single" w:sz="0"/>
        </w:tblBorders>
        <w:tblLayout w:type="fixed"/>
      </w:tblPr>
      <w:tblGrid>
        <w:gridCol w:w="3823"/>
        <w:gridCol w:w="3827"/>
        <w:gridCol w:w="1843"/>
      </w:tblGrid>
      <w:tr vyd:_id="vyd:0000000000008e">
        <w:trPr/>
        <w:tc vyd:_id="vyd:0000000000008f">
          <w:tcPr>
            <w:hMerge w:val="restart"/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vAlign w:val="center"/>
          </w:tcPr>
          <w:p w14:paraId="BA000000" vyd:_id="vyd:0000000000008k">
            <w:pPr>
              <w:spacing w:after="0" w:before="0"/>
              <w:ind w:start="0" w:end="0"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vyd:_id="vyd:0000000000008m" xml:space="preserve"> </w:t>
            </w:r>
            <w:r>
              <w:rPr>
                <w:rFonts w:ascii="Times New Roman" w:hAnsi="Times New Roman"/>
                <w:sz w:val="22"/>
                <w:b w:val="1"/>
              </w:rPr>
              <w:t vyd:_id="vyd:0000000000008l">Тонкий клиент</w:t>
            </w:r>
          </w:p>
        </w:tc>
        <w:tc vyd:_id="vyd:0000000000008i">
          <w:tcPr>
            <w:hMerge w:val="continue"/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vAlign w:val="center"/>
          </w:tcPr>
          <w:p vyd:_id="vyd:0000000000008j"/>
        </w:tc>
        <w:tc vyd:_id="vyd:0000000000008g">
          <w:tcPr>
            <w:hMerge w:val="continue"/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vAlign w:val="center"/>
          </w:tcPr>
          <w:p vyd:_id="vyd:0000000000008h"/>
        </w:tc>
      </w:tr>
      <w:tr vyd:_id="vyd:00000000000081">
        <w:trPr/>
        <w:tc vyd:_id="vyd:0000000000008a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vAlign w:val="center"/>
          </w:tcPr>
          <w:p w14:paraId="BB000000" vyd:_id="vyd:0000000000008b">
            <w:pPr>
              <w:spacing w:after="0" w:before="0"/>
              <w:ind w:start="0" w:end="0" w:firstLine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vyd:_id="vyd:0000000000008d" xml:space="preserve"> </w:t>
            </w:r>
            <w:r>
              <w:rPr>
                <w:rFonts w:ascii="Times New Roman" w:hAnsi="Times New Roman"/>
                <w:sz w:val="22"/>
                <w:b w:val="1"/>
              </w:rPr>
              <w:t vyd:_id="vyd:0000000000008c">Linux</w:t>
            </w:r>
          </w:p>
        </w:tc>
        <w:tc vyd:_id="vyd:00000000000086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vAlign w:val="center"/>
          </w:tcPr>
          <w:p w14:paraId="BC000000" vyd:_id="vyd:00000000000087">
            <w:pPr>
              <w:spacing w:after="0" w:before="0"/>
              <w:ind w:start="0" w:end="0" w:firstLine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vyd:_id="vyd:00000000000089" xml:space="preserve"> </w:t>
            </w:r>
            <w:r>
              <w:rPr>
                <w:rFonts w:ascii="Times New Roman" w:hAnsi="Times New Roman"/>
                <w:sz w:val="22"/>
                <w:b w:val="1"/>
              </w:rPr>
              <w:t vyd:_id="vyd:00000000000088">Microsoft Windows</w:t>
            </w:r>
          </w:p>
        </w:tc>
        <w:tc vyd:_id="vyd:00000000000082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vAlign w:val="center"/>
          </w:tcPr>
          <w:p w14:paraId="BD000000" vyd:_id="vyd:00000000000083">
            <w:pPr>
              <w:spacing w:after="0" w:before="0"/>
              <w:ind w:start="0" w:end="0" w:firstLine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vyd:_id="vyd:00000000000085" xml:space="preserve"> </w:t>
            </w:r>
            <w:r>
              <w:rPr>
                <w:rFonts w:ascii="Times New Roman" w:hAnsi="Times New Roman"/>
                <w:sz w:val="22"/>
                <w:b w:val="1"/>
              </w:rPr>
              <w:t vyd:_id="vyd:00000000000084">macOS</w:t>
            </w:r>
          </w:p>
        </w:tc>
      </w:tr>
      <w:tr vyd:_id="vyd:0000000000007s">
        <w:trPr/>
        <w:tc vyd:_id="vyd:0000000000007t">
          <w:tcPr>
            <w:hMerge w:val="restart"/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vAlign w:val="center"/>
          </w:tcPr>
          <w:p w14:paraId="BE000000" vyd:_id="vyd:0000000000007y">
            <w:pPr>
              <w:spacing w:after="0" w:before="0"/>
              <w:ind w:start="0" w:end="0"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vyd:_id="vyd:00000000000080" xml:space="preserve"> </w:t>
            </w:r>
            <w:r>
              <w:rPr>
                <w:rFonts w:ascii="Times New Roman" w:hAnsi="Times New Roman"/>
                <w:sz w:val="22"/>
              </w:rPr>
              <w:t vyd:_id="vyd:0000000000007z">Архитектура х86, х86-64</w:t>
            </w:r>
          </w:p>
        </w:tc>
        <w:tc vyd:_id="vyd:0000000000007w">
          <w:tcPr>
            <w:hMerge w:val="continue"/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vAlign w:val="center"/>
          </w:tcPr>
          <w:p vyd:_id="vyd:0000000000007x"/>
        </w:tc>
        <w:tc vyd:_id="vyd:0000000000007u">
          <w:tcPr>
            <w:hMerge w:val="continue"/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vAlign w:val="center"/>
          </w:tcPr>
          <w:p vyd:_id="vyd:0000000000007v"/>
        </w:tc>
      </w:tr>
      <w:tr vyd:_id="vyd:0000000000007f">
        <w:trPr/>
        <w:tc vyd:_id="vyd:0000000000007o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vAlign w:val="center"/>
          </w:tcPr>
          <w:p w14:paraId="BF000000" vyd:_id="vyd:0000000000007p">
            <w:pPr>
              <w:spacing w:after="0" w:before="0"/>
              <w:ind w:start="0" w:end="0" w:firstLine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vyd:_id="vyd:0000000000007r" xml:space="preserve"> </w:t>
            </w:r>
            <w:r>
              <w:rPr>
                <w:rFonts w:ascii="Times New Roman" w:hAnsi="Times New Roman"/>
                <w:sz w:val="22"/>
              </w:rPr>
              <w:t vyd:_id="vyd:0000000000007q">Astra Linux Special Edition 1.7, 1.8  (только вариант ядра generic)</w:t>
            </w:r>
          </w:p>
        </w:tc>
        <w:tc vyd:_id="vyd:0000000000007k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vAlign w:val="center"/>
          </w:tcPr>
          <w:p w14:paraId="C0000000" vyd:_id="vyd:0000000000007l">
            <w:pPr>
              <w:spacing w:after="0" w:before="0"/>
              <w:ind w:start="0" w:end="0" w:firstLine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vyd:_id="vyd:0000000000007n" xml:space="preserve"> </w:t>
            </w:r>
            <w:r>
              <w:rPr>
                <w:rFonts w:ascii="Times New Roman" w:hAnsi="Times New Roman"/>
                <w:sz w:val="22"/>
              </w:rPr>
              <w:t vyd:_id="vyd:0000000000007m">Windows 11</w:t>
            </w:r>
          </w:p>
        </w:tc>
        <w:tc vyd:_id="vyd:0000000000007g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vAlign w:val="center"/>
          </w:tcPr>
          <w:p w14:paraId="C1000000" vyd:_id="vyd:0000000000007h">
            <w:pPr>
              <w:spacing w:after="0" w:before="0"/>
              <w:ind w:start="0" w:end="0" w:firstLine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vyd:_id="vyd:0000000000007j" xml:space="preserve"> </w:t>
            </w:r>
            <w:r>
              <w:rPr>
                <w:rFonts w:ascii="Times New Roman" w:hAnsi="Times New Roman"/>
                <w:sz w:val="22"/>
              </w:rPr>
              <w:t vyd:_id="vyd:0000000000007i">macOS 11</w:t>
            </w:r>
          </w:p>
        </w:tc>
      </w:tr>
      <w:tr vyd:_id="vyd:00000000000072">
        <w:trPr/>
        <w:tc vyd:_id="vyd:0000000000007b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vAlign w:val="center"/>
          </w:tcPr>
          <w:p w14:paraId="C2000000" vyd:_id="vyd:0000000000007c">
            <w:pPr>
              <w:spacing w:after="0" w:before="0"/>
              <w:ind w:start="0" w:end="0" w:firstLine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vyd:_id="vyd:0000000000007e" xml:space="preserve"> </w:t>
            </w:r>
            <w:r>
              <w:rPr>
                <w:rFonts w:ascii="Times New Roman" w:hAnsi="Times New Roman"/>
                <w:sz w:val="22"/>
              </w:rPr>
              <w:t vyd:_id="vyd:0000000000007d">Debian 10, 11, 12</w:t>
            </w:r>
          </w:p>
        </w:tc>
        <w:tc vyd:_id="vyd:00000000000077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vAlign w:val="center"/>
          </w:tcPr>
          <w:p w14:paraId="C3000000" vyd:_id="vyd:00000000000078">
            <w:pPr>
              <w:spacing w:after="0" w:before="0"/>
              <w:ind w:start="0" w:end="0" w:firstLine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vyd:_id="vyd:0000000000007a" xml:space="preserve"> </w:t>
            </w:r>
            <w:r>
              <w:rPr>
                <w:rFonts w:ascii="Times New Roman" w:hAnsi="Times New Roman"/>
                <w:sz w:val="22"/>
              </w:rPr>
              <w:t vyd:_id="vyd:00000000000079">Windows 10</w:t>
            </w:r>
          </w:p>
        </w:tc>
        <w:tc vyd:_id="vyd:00000000000073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vAlign w:val="center"/>
          </w:tcPr>
          <w:p w14:paraId="C4000000" vyd:_id="vyd:00000000000074">
            <w:pPr>
              <w:spacing w:after="0" w:before="0"/>
              <w:ind w:start="0" w:end="0" w:firstLine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vyd:_id="vyd:00000000000076" xml:space="preserve"> </w:t>
            </w:r>
            <w:r>
              <w:rPr>
                <w:rFonts w:ascii="Times New Roman" w:hAnsi="Times New Roman"/>
                <w:sz w:val="22"/>
              </w:rPr>
              <w:t vyd:_id="vyd:00000000000075">macOS 12</w:t>
            </w:r>
          </w:p>
        </w:tc>
      </w:tr>
      <w:tr vyd:_id="vyd:0000000000006p">
        <w:trPr/>
        <w:tc vyd:_id="vyd:0000000000006y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vAlign w:val="center"/>
          </w:tcPr>
          <w:p w14:paraId="C5000000" vyd:_id="vyd:0000000000006z">
            <w:pPr>
              <w:spacing w:after="0" w:before="0"/>
              <w:ind w:start="0" w:end="0" w:firstLine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vyd:_id="vyd:00000000000071" xml:space="preserve"> </w:t>
            </w:r>
            <w:r>
              <w:rPr>
                <w:rFonts w:ascii="Times New Roman" w:hAnsi="Times New Roman"/>
                <w:sz w:val="22"/>
              </w:rPr>
              <w:t vyd:_id="vyd:00000000000070">Ubuntu 20.04 LTS, 22.04 LTS, 24.04 LTS</w:t>
            </w:r>
          </w:p>
        </w:tc>
        <w:tc vyd:_id="vyd:0000000000006u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vAlign w:val="center"/>
          </w:tcPr>
          <w:p w14:paraId="C6000000" vyd:_id="vyd:0000000000006v">
            <w:pPr>
              <w:spacing w:after="0" w:before="0"/>
              <w:ind w:start="0" w:end="0" w:firstLine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vyd:_id="vyd:0000000000006x" xml:space="preserve"> </w:t>
            </w:r>
            <w:r>
              <w:rPr>
                <w:rFonts w:ascii="Times New Roman" w:hAnsi="Times New Roman"/>
                <w:sz w:val="22"/>
              </w:rPr>
              <w:t vyd:_id="vyd:0000000000006w">Windows Server 2022</w:t>
            </w:r>
          </w:p>
        </w:tc>
        <w:tc vyd:_id="vyd:0000000000006q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vAlign w:val="center"/>
          </w:tcPr>
          <w:p w14:paraId="C7000000" vyd:_id="vyd:0000000000006r">
            <w:pPr>
              <w:spacing w:after="0" w:before="0"/>
              <w:ind w:start="0" w:end="0" w:firstLine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vyd:_id="vyd:0000000000006t" xml:space="preserve"> </w:t>
            </w:r>
            <w:r>
              <w:rPr>
                <w:rFonts w:ascii="Times New Roman" w:hAnsi="Times New Roman"/>
                <w:sz w:val="22"/>
              </w:rPr>
              <w:t vyd:_id="vyd:0000000000006s">macOS 13</w:t>
            </w:r>
          </w:p>
        </w:tc>
      </w:tr>
      <w:tr vyd:_id="vyd:0000000000006c">
        <w:trPr/>
        <w:tc vyd:_id="vyd:0000000000006l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vAlign w:val="center"/>
          </w:tcPr>
          <w:p w14:paraId="C8000000" vyd:_id="vyd:0000000000006m">
            <w:pPr>
              <w:spacing w:after="0" w:before="0"/>
              <w:ind w:start="0" w:end="0" w:firstLine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vyd:_id="vyd:0000000000006o" xml:space="preserve"> </w:t>
            </w:r>
            <w:r>
              <w:rPr>
                <w:rFonts w:ascii="Times New Roman" w:hAnsi="Times New Roman"/>
                <w:sz w:val="22"/>
              </w:rPr>
              <w:t vyd:_id="vyd:0000000000006n">РЕД ОС 8</w:t>
            </w:r>
          </w:p>
        </w:tc>
        <w:tc vyd:_id="vyd:0000000000006h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vAlign w:val="center"/>
          </w:tcPr>
          <w:p w14:paraId="C9000000" vyd:_id="vyd:0000000000006i">
            <w:pPr>
              <w:spacing w:after="0" w:before="0"/>
              <w:ind w:start="0" w:end="0" w:firstLine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vyd:_id="vyd:0000000000006k" xml:space="preserve"> </w:t>
            </w:r>
            <w:r>
              <w:rPr>
                <w:rFonts w:ascii="Times New Roman" w:hAnsi="Times New Roman"/>
                <w:sz w:val="22"/>
              </w:rPr>
              <w:t vyd:_id="vyd:0000000000006j">Windows Server 2019 (x64)</w:t>
            </w:r>
          </w:p>
        </w:tc>
        <w:tc vyd:_id="vyd:0000000000006d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vAlign w:val="center"/>
          </w:tcPr>
          <w:p w14:paraId="CA000000" vyd:_id="vyd:0000000000006e">
            <w:pPr>
              <w:spacing w:after="0" w:before="0"/>
              <w:ind w:start="0" w:end="0" w:firstLine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vyd:_id="vyd:0000000000006g" xml:space="preserve"> </w:t>
            </w:r>
            <w:r>
              <w:rPr>
                <w:rFonts w:ascii="Times New Roman" w:hAnsi="Times New Roman"/>
                <w:sz w:val="22"/>
              </w:rPr>
              <w:t vyd:_id="vyd:0000000000006f">macOS 14</w:t>
            </w:r>
          </w:p>
        </w:tc>
      </w:tr>
      <w:tr vyd:_id="vyd:00000000000060">
        <w:trPr/>
        <w:tc vyd:_id="vyd:00000000000069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vAlign w:val="center"/>
          </w:tcPr>
          <w:p w14:paraId="CB000000" vyd:_id="vyd:0000000000006a">
            <w:pPr>
              <w:spacing w:after="0" w:before="0"/>
              <w:ind w:start="0" w:end="0" w:firstLine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vyd:_id="vyd:0000000000006b" xml:space="preserve"> </w:t>
            </w:r>
          </w:p>
        </w:tc>
        <w:tc vyd:_id="vyd:00000000000065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vAlign w:val="center"/>
          </w:tcPr>
          <w:p w14:paraId="CC000000" vyd:_id="vyd:00000000000066">
            <w:pPr>
              <w:spacing w:after="0" w:before="0"/>
              <w:ind w:start="0" w:end="0" w:firstLine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vyd:_id="vyd:00000000000068" xml:space="preserve"> </w:t>
            </w:r>
            <w:r>
              <w:rPr>
                <w:rFonts w:ascii="Times New Roman" w:hAnsi="Times New Roman"/>
                <w:sz w:val="22"/>
              </w:rPr>
              <w:t vyd:_id="vyd:00000000000067">Windows Server 2016</w:t>
            </w:r>
          </w:p>
        </w:tc>
        <w:tc vyd:_id="vyd:00000000000061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vAlign w:val="center"/>
          </w:tcPr>
          <w:p w14:paraId="CD000000" vyd:_id="vyd:00000000000062">
            <w:pPr>
              <w:spacing w:after="0" w:before="0"/>
              <w:ind w:start="0" w:end="0" w:firstLine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vyd:_id="vyd:00000000000064" xml:space="preserve"> </w:t>
            </w:r>
            <w:r>
              <w:rPr>
                <w:rFonts w:ascii="Times New Roman" w:hAnsi="Times New Roman"/>
                <w:sz w:val="22"/>
              </w:rPr>
              <w:t vyd:_id="vyd:00000000000063">macOS 15</w:t>
            </w:r>
          </w:p>
        </w:tc>
      </w:tr>
      <w:tr vyd:_id="vyd:0000000000005r">
        <w:trPr/>
        <w:tc vyd:_id="vyd:0000000000005s">
          <w:tcPr>
            <w:hMerge w:val="restart"/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vAlign w:val="center"/>
          </w:tcPr>
          <w:p w14:paraId="CE000000" vyd:_id="vyd:0000000000005x">
            <w:pPr>
              <w:spacing w:after="0" w:before="0"/>
              <w:ind w:start="0" w:end="0"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vyd:_id="vyd:0000000000005z" xml:space="preserve"> </w:t>
            </w:r>
            <w:r>
              <w:rPr>
                <w:rFonts w:ascii="Times New Roman" w:hAnsi="Times New Roman"/>
                <w:sz w:val="22"/>
                <w:b w:val="1"/>
              </w:rPr>
              <w:t vyd:_id="vyd:0000000000005y">Сервер ПУИИ</w:t>
            </w:r>
          </w:p>
        </w:tc>
        <w:tc vyd:_id="vyd:0000000000005v">
          <w:tcPr>
            <w:hMerge w:val="continue"/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vAlign w:val="center"/>
          </w:tcPr>
          <w:p vyd:_id="vyd:0000000000005w"/>
        </w:tc>
        <w:tc vyd:_id="vyd:0000000000005t">
          <w:tcPr>
            <w:hMerge w:val="continue"/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vAlign w:val="center"/>
          </w:tcPr>
          <w:p vyd:_id="vyd:0000000000005u"/>
        </w:tc>
      </w:tr>
      <w:tr vyd:_id="vyd:0000000000005e">
        <w:trPr/>
        <w:tc vyd:_id="vyd:0000000000005n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vAlign w:val="center"/>
          </w:tcPr>
          <w:p w14:paraId="CF000000" vyd:_id="vyd:0000000000005o">
            <w:pPr>
              <w:spacing w:after="0" w:before="0"/>
              <w:ind w:start="0" w:end="0" w:firstLine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vyd:_id="vyd:0000000000005q" xml:space="preserve"> </w:t>
            </w:r>
            <w:r>
              <w:rPr>
                <w:rFonts w:ascii="Times New Roman" w:hAnsi="Times New Roman"/>
                <w:sz w:val="22"/>
                <w:b w:val="1"/>
              </w:rPr>
              <w:t vyd:_id="vyd:0000000000005p">Linux</w:t>
            </w:r>
          </w:p>
        </w:tc>
        <w:tc vyd:_id="vyd:0000000000005j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vAlign w:val="center"/>
          </w:tcPr>
          <w:p w14:paraId="D0000000" vyd:_id="vyd:0000000000005k">
            <w:pPr>
              <w:spacing w:after="0" w:before="0"/>
              <w:ind w:start="0" w:end="0" w:firstLine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vyd:_id="vyd:0000000000005m" xml:space="preserve"> </w:t>
            </w:r>
            <w:r>
              <w:rPr>
                <w:rFonts w:ascii="Times New Roman" w:hAnsi="Times New Roman"/>
                <w:sz w:val="22"/>
                <w:b w:val="1"/>
              </w:rPr>
              <w:t vyd:_id="vyd:0000000000005l">Microsoft Windows</w:t>
            </w:r>
          </w:p>
        </w:tc>
        <w:tc vyd:_id="vyd:0000000000005f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vAlign w:val="center"/>
          </w:tcPr>
          <w:p w14:paraId="D1000000" vyd:_id="vyd:0000000000005g">
            <w:pPr>
              <w:spacing w:after="0" w:before="0"/>
              <w:ind w:start="0" w:end="0" w:firstLine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vyd:_id="vyd:0000000000005i" xml:space="preserve"> </w:t>
            </w:r>
            <w:r>
              <w:rPr>
                <w:rFonts w:ascii="Times New Roman" w:hAnsi="Times New Roman"/>
                <w:sz w:val="22"/>
                <w:b w:val="1"/>
              </w:rPr>
              <w:t vyd:_id="vyd:0000000000005h">macOS</w:t>
            </w:r>
          </w:p>
        </w:tc>
      </w:tr>
      <w:tr vyd:_id="vyd:00000000000055">
        <w:trPr/>
        <w:tc vyd:_id="vyd:00000000000056">
          <w:tcPr>
            <w:hMerge w:val="restart"/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vAlign w:val="center"/>
          </w:tcPr>
          <w:p w14:paraId="D2000000" vyd:_id="vyd:0000000000005b">
            <w:pPr>
              <w:spacing w:after="0" w:before="0"/>
              <w:ind w:start="0" w:end="0"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vyd:_id="vyd:0000000000005d" xml:space="preserve"> </w:t>
            </w:r>
            <w:r>
              <w:rPr>
                <w:rFonts w:ascii="Times New Roman" w:hAnsi="Times New Roman"/>
                <w:sz w:val="22"/>
              </w:rPr>
              <w:t vyd:_id="vyd:0000000000005c">Архитектура х86, х86-64</w:t>
            </w:r>
          </w:p>
        </w:tc>
        <w:tc vyd:_id="vyd:00000000000059">
          <w:tcPr>
            <w:hMerge w:val="continue"/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vAlign w:val="center"/>
          </w:tcPr>
          <w:p vyd:_id="vyd:0000000000005a"/>
        </w:tc>
        <w:tc vyd:_id="vyd:00000000000057">
          <w:tcPr>
            <w:hMerge w:val="continue"/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vAlign w:val="center"/>
          </w:tcPr>
          <w:p vyd:_id="vyd:00000000000058"/>
        </w:tc>
      </w:tr>
      <w:tr vyd:_id="vyd:0000000000004u">
        <w:trPr/>
        <w:tc vyd:_id="vyd:00000000000051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vAlign w:val="center"/>
          </w:tcPr>
          <w:p w14:paraId="D3000000" vyd:_id="vyd:00000000000052">
            <w:pPr>
              <w:spacing w:after="0" w:before="0"/>
              <w:ind w:start="0" w:end="0" w:firstLine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vyd:_id="vyd:00000000000054" xml:space="preserve"> </w:t>
            </w:r>
            <w:r>
              <w:rPr>
                <w:rFonts w:ascii="Times New Roman" w:hAnsi="Times New Roman"/>
                <w:sz w:val="22"/>
              </w:rPr>
              <w:t vyd:_id="vyd:00000000000053">Debian 12</w:t>
            </w:r>
          </w:p>
        </w:tc>
        <w:tc vyd:_id="vyd:0000000000004y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vAlign w:val="center"/>
          </w:tcPr>
          <w:p w14:paraId="D4000000" vyd:_id="vyd:0000000000004z">
            <w:pPr>
              <w:spacing w:after="0" w:before="0"/>
              <w:ind w:start="0" w:end="0" w:firstLine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vyd:_id="vyd:00000000000050" xml:space="preserve"> </w:t>
            </w:r>
          </w:p>
        </w:tc>
        <w:tc vyd:_id="vyd:0000000000004v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vAlign w:val="center"/>
          </w:tcPr>
          <w:p w14:paraId="D5000000" vyd:_id="vyd:0000000000004w">
            <w:pPr>
              <w:spacing w:after="0" w:before="0"/>
              <w:ind w:start="0" w:end="0" w:firstLine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vyd:_id="vyd:0000000000004x" xml:space="preserve"> </w:t>
            </w:r>
          </w:p>
        </w:tc>
      </w:tr>
      <w:tr vyd:_id="vyd:0000000000004j">
        <w:trPr/>
        <w:tc vyd:_id="vyd:0000000000004q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vAlign w:val="center"/>
          </w:tcPr>
          <w:p w14:paraId="D6000000" vyd:_id="vyd:0000000000004r">
            <w:pPr>
              <w:spacing w:after="0" w:before="0"/>
              <w:ind w:start="0" w:end="0" w:firstLine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vyd:_id="vyd:0000000000004t" xml:space="preserve"> </w:t>
            </w:r>
            <w:r>
              <w:rPr>
                <w:rFonts w:ascii="Times New Roman" w:hAnsi="Times New Roman"/>
                <w:sz w:val="22"/>
              </w:rPr>
              <w:t vyd:_id="vyd:0000000000004s">Ubuntu 22.04 LTS, 24.04 LTS</w:t>
            </w:r>
          </w:p>
        </w:tc>
        <w:tc vyd:_id="vyd:0000000000004n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vAlign w:val="center"/>
          </w:tcPr>
          <w:p w14:paraId="D7000000" vyd:_id="vyd:0000000000004o">
            <w:pPr>
              <w:spacing w:after="0" w:before="0"/>
              <w:ind w:start="0" w:end="0" w:firstLine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vyd:_id="vyd:0000000000004p" xml:space="preserve"> </w:t>
            </w:r>
          </w:p>
        </w:tc>
        <w:tc vyd:_id="vyd:0000000000004k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vAlign w:val="center"/>
          </w:tcPr>
          <w:p w14:paraId="D8000000" vyd:_id="vyd:0000000000004l">
            <w:pPr>
              <w:spacing w:after="0" w:before="0"/>
              <w:ind w:start="0" w:end="0" w:firstLine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vyd:_id="vyd:0000000000004m" xml:space="preserve"> </w:t>
            </w:r>
          </w:p>
        </w:tc>
      </w:tr>
    </w:tbl>
    <w:p w14:paraId="E4000000" vyd:_id="vyd:0000000000002y">
      <w:pPr>
        <w:spacing w:after="160" w:before="120"/>
        <w:ind w:start="1429" w:end="0" w:hanging="1080"/>
        <w:jc w:val="both"/>
        <w:rPr>
          <w:rFonts w:ascii="Times New Roman" w:hAnsi="Times New Roman"/>
          <w:sz w:val="22"/>
          <w:b w:val="1"/>
        </w:rPr>
      </w:pPr>
    </w:p>
    <w:p w14:paraId="E5000000" vyd:_id="vyd:0000000000002v">
      <w:pPr>
        <w:pStyle w:val="Style_8"/>
      </w:pPr>
      <w:bookmarkStart w:id="5" w:name="__RefHeading___6" vyd:_id="vyd:0000000000002x"/>
      <w:bookmarkEnd w:id="5"/>
      <w:r>
        <w:rPr>
          <w:rFonts w:ascii="Times New Roman" w:hAnsi="Times New Roman"/>
          <w:sz w:val="22"/>
        </w:rPr>
        <w:br w:type="page" vyd:_id="vyd:0000000000002n"/>
      </w:r>
    </w:p>
    <w:p w14:paraId="E8000000" vyd:_id="vyd:0000000000002j">
      <w:pPr>
        <w:pStyle w:val="Style_7"/>
      </w:pPr>
      <w:bookmarkStart w:id="6" w:name="__RefHeading___7" vyd:_id="vyd:0000000000002l"/>
      <w:bookmarkEnd w:id="6"/>
    </w:p>
    <w:p w14:paraId="F1000000" vyd:_id="vyd:00000000000020">
      <w:pPr>
        <w:pStyle w:val="Style_8"/>
      </w:pPr>
      <w:r>
        <w:t vyd:_id="vyd:mjgryf3wvem7c4">2</w:t>
      </w:r>
      <w:bookmarkStart w:id="8" w:name="__RefHeading___9" vyd:_id="vyd:00000000000022"/>
      <w:bookmarkEnd w:id="8"/>
      <w:r>
        <w:rPr>
          <w:rFonts w:ascii="Times New Roman" w:hAnsi="Times New Roman"/>
          <w:sz w:val="22"/>
        </w:rPr>
        <w:pict vyd:_id="vyd:0000000000001e"/>
      </w:r>
      <w:r>
        <w:t vyd:_id="vyd:mjgryfmatlukkq">.</w:t>
        <w:t vyd:_id="vyd:mjgryfp7fxmha2" xml:space="preserve"> </w:t>
        <w:t vyd:_id="vyd:mjgrygvv9iysnf">У</w:t>
        <w:t vyd:_id="vyd:mjgryh2xl80nha">с</w:t>
        <w:t vyd:_id="vyd:mjgryh6qd5slet">т</w:t>
        <w:t vyd:_id="vyd:mjgryha9amxt84">а</w:t>
        <w:t vyd:_id="vyd:mjgryhgqy9vd5r">н</w:t>
        <w:t vyd:_id="vyd:mjgryhjfmmha0p">о</w:t>
        <w:t vyd:_id="vyd:mjgryhv6h1xkuq">в</w:t>
        <w:t vyd:_id="vyd:mjgryi0kpqu94r">к</w:t>
        <w:t vyd:_id="vyd:mjgryi4io2zqyn">а</w:t>
        <w:t vyd:_id="vyd:mjgryi70nug4xu" xml:space="preserve"> </w:t>
        <w:t vyd:_id="vyd:mjgryiiqizvx7s">П</w:t>
        <w:t vyd:_id="vyd:mjgryiruz592n3">У</w:t>
        <w:t vyd:_id="vyd:mjgryj1t8si22d">И</w:t>
        <w:t vyd:_id="vyd:mjgryj69hxebxx">И</w:t>
      </w:r>
    </w:p>
    <w:p w14:paraId="F1000000" vyd:_id="vyd:mjgryk0cchm092">
      <w:pPr>
        <w:pStyle w:val="Style_8"/>
      </w:pPr>
    </w:p>
    <w:p w14:paraId="F1000000" vyd:_id="vyd:mjgrykk9hjx5vy">
      <w:pPr>
        <w:shd w:val="clear" w:fill="FFFFFF"/>
        <w:spacing w:after="124" w:before="124"/>
        <w:ind w:start="0" w:end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vyd:_id="vyd:mjgrykrsywgp32">Скачать файл project_images.tar.gz и выполнить команду:</w:t>
      </w:r>
    </w:p>
    <w:p w14:paraId="F1000000" vyd:_id="vyd:mjgrykrqf7p41o">
      <w:pPr>
        <w:shd w:val="clear" w:fill="FFFFFF"/>
        <w:spacing w:after="124" w:before="124"/>
        <w:ind w:start="0" w:end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vyd:_id="vyd:mjgrykroy9fmms">sudo docker load &lt; project_images.tar.gz</w:t>
      </w:r>
    </w:p>
    <w:p w14:paraId="F1000000" vyd:_id="vyd:mjgrykrn342of2">
      <w:pPr>
        <w:shd w:val="clear" w:fill="FFFFFF"/>
        <w:spacing w:after="124" w:before="124"/>
        <w:ind w:start="0" w:end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vyd:_id="vyd:mjgrykrkjheiyv">Затем скачать файл volumes.tar.gz и последовательно выполнить команды:</w:t>
      </w:r>
    </w:p>
    <w:p w14:paraId="F1000000" vyd:_id="vyd:mjgrykrj60no36">
      <w:pPr>
        <w:shd w:val="clear" w:fill="FFFFFF"/>
        <w:spacing w:after="124" w:before="124"/>
        <w:ind w:start="0" w:end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vyd:_id="vyd:mjgrykrhf9559r">tar -xzvf volumes.tar.gz</w:t>
      </w:r>
    </w:p>
    <w:p w14:paraId="F1000000" vyd:_id="vyd:mjgrykrf080n2l">
      <w:pPr>
        <w:shd w:val="clear" w:fill="FFFFFF"/>
        <w:spacing w:after="124" w:before="124"/>
        <w:ind w:start="0" w:end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vyd:_id="vyd:mjgrykrd18zscm">cd volumes/</w:t>
      </w:r>
    </w:p>
    <w:p w14:paraId="F1000000" vyd:_id="vyd:mjgrykrasjuz2c">
      <w:pPr>
        <w:shd w:val="clear" w:fill="FFFFFF"/>
        <w:spacing w:after="124" w:before="124"/>
        <w:ind w:start="0" w:end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vyd:_id="vyd:mjgrykr8kpacen">sudo docker compose up -d</w:t>
      </w:r>
    </w:p>
    <w:p w14:paraId="F1000000" vyd:_id="vyd:mjgrykr6d4vlv6">
      <w:pPr>
        <w:pStyle w:val="Style_8"/>
      </w:pPr>
      <w:bookmarkStart w:id="11" w:name="__RefHeading___14" vyd:_id="vyd:0000000000000k"/>
      <w:bookmarkEnd w:id="11"/>
    </w:p>
    <w:sectPr vyd:_id="vyd:00000000000002">
      <w:footerReference r:id="rId1" w:type="default"/>
      <w:type w:val="nextPage"/>
      <w:pgSz w:w="11908" w:h="16848" w:orient="portrait"/>
      <w:pgMar w:top="1134" w:right="737" w:bottom="1134" w:left="1304" w:header="0" w:footer="0" w:gutter="0"/>
      <w:pgNumType w:fmt="decimal" w:start="1"/>
      <w:cols w:equalWidth="1" w:space="1350" w:sep="0"/>
      <w:vAlign w:val="top"/>
      <w:titlePg w:val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unk2="http://ncloudtech.com/ooxml" xmlns:unk1="http://ncloudtech.com" xmlns:wp="http://schemas.openxmlformats.org/drawingml/2006/wordprocessingDrawing" xmlns:w15="http://schemas.microsoft.com/office/word/2012/wordml" xmlns:w14="http://schemas.microsoft.com/office/word/2010/wordml" xmlns:w="http://schemas.openxmlformats.org/wordprocessingml/2006/main" xmlns:a="http://schemas.openxmlformats.org/drawingml/2006/main" xmlns:x14="http://schemas.microsoft.com/office/spreadsheetml/2009/9/main" xmlns:wps="http://schemas.microsoft.com/office/word/2010/wordprocessingShape" xmlns:mc="http://schemas.openxmlformats.org/markup-compatibility/2006" mc:Ignorable="unk1 unk2 w14 x14 w15">
  <w:p w14:paraId="01000000">
    <w:pPr>
      <w:pStyle w:val="Style_1"/>
      <w:rPr>
        <w:sz w:val="24"/>
      </w:rPr>
    </w:pPr>
    <w:r>
      <w:rPr>
        <w:sz w:val="24"/>
      </w:rPr>
      <mc:AlternateContent>
        <mc:Choice Requires="wps">
          <w:drawing>
            <wp:anchor allowOverlap="true" behindDoc="false" layoutInCell="true" locked="false" relativeHeight="251658240" simplePos="false">
              <wp:simplePos x="0" y="0"/>
              <wp:positionH relativeFrom="column">
                <wp:posOffset>5295649</wp:posOffset>
              </wp:positionH>
              <wp:positionV relativeFrom="line">
                <wp:posOffset>0</wp:posOffset>
              </wp:positionV>
              <wp:extent cx="969929" cy="295892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969929" cy="2958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ind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Стр. 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>PAGE \* Arabic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из 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>NUMPAGES \* Arabic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9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vert="horz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numbering.xml><?xml version="1.0" encoding="utf-8"?>
<w:numbering xmlns:w="http://schemas.openxmlformats.org/wordprocessingml/2006/main">
  <w:abstractNum w:abstractNumId="0">
    <w:lvl w:ilvl="0">
      <w:numFmt w:val="bullet"/>
      <w:lvlText w:val=""/>
      <w:pPr>
        <w:widowControl w:val="1"/>
        <w:ind w:start="720" w:hanging="360"/>
      </w:pPr>
      <w:rPr>
        <w:rFonts w:ascii="Symbol" w:hAnsi="Symbol"/>
      </w:rPr>
    </w:lvl>
    <w:lvl w:ilvl="1">
      <w:numFmt w:val="bullet"/>
      <w:lvlText w:val="o"/>
      <w:pPr>
        <w:widowControl w:val="1"/>
        <w:ind w:start="1440" w:hanging="36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start="2160" w:hanging="360"/>
      </w:pPr>
      <w:rPr>
        <w:rFonts w:ascii="Wingdings" w:hAnsi="Wingdings"/>
      </w:rPr>
    </w:lvl>
    <w:lvl w:ilvl="3">
      <w:numFmt w:val="bullet"/>
      <w:lvlText w:val=""/>
      <w:pPr>
        <w:widowControl w:val="1"/>
        <w:ind w:start="2880" w:hanging="360"/>
      </w:pPr>
      <w:rPr>
        <w:rFonts w:ascii="Symbol" w:hAnsi="Symbol"/>
      </w:rPr>
    </w:lvl>
    <w:lvl w:ilvl="4">
      <w:numFmt w:val="bullet"/>
      <w:lvlText w:val="o"/>
      <w:pPr>
        <w:widowControl w:val="1"/>
        <w:ind w:start="3600" w:hanging="36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start="4320" w:hanging="360"/>
      </w:pPr>
      <w:rPr>
        <w:rFonts w:ascii="Wingdings" w:hAnsi="Wingdings"/>
      </w:rPr>
    </w:lvl>
    <w:lvl w:ilvl="6">
      <w:numFmt w:val="bullet"/>
      <w:lvlText w:val=""/>
      <w:pPr>
        <w:widowControl w:val="1"/>
        <w:ind w:start="5040" w:hanging="360"/>
      </w:pPr>
      <w:rPr>
        <w:rFonts w:ascii="Symbol" w:hAnsi="Symbol"/>
      </w:rPr>
    </w:lvl>
    <w:lvl w:ilvl="7">
      <w:numFmt w:val="bullet"/>
      <w:lvlText w:val="o"/>
      <w:pPr>
        <w:widowControl w:val="1"/>
        <w:ind w:start="5760" w:hanging="3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star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w="http://schemas.openxmlformats.org/wordprocessingml/2006/main">
  <w:docDefaults>
    <w:rPrDefault>
      <w:rPr>
        <w:rFonts w:ascii="XO Thames" w:hAnsi="XO Thames"/>
        <w:sz w:val="24"/>
        <w:color w:val="000000"/>
        <w:spacing w:val="0"/>
      </w:rPr>
    </w:rPrDefault>
    <w:pPrDefault>
      <w:pPr>
        <w:widowControl w:val="1"/>
        <w:spacing w:after="0" w:before="0" w:line="240" w:lineRule="auto"/>
        <w:ind w:start="0" w:end="0" w:firstLine="0"/>
        <w:jc w:val="start"/>
      </w:pPr>
    </w:pPrDefault>
  </w:docDefaults>
  <w:latentStyles w:defSemiHidden="1" w:defUnhideWhenUsed="1" w:count="25">
    <w:lsdException w:name="Endnote" w:semiHidden="0" w:unhideWhenUsed="0" w:qFormat="0"/>
    <w:lsdException w:name="Footnote" w:semiHidden="0" w:unhideWhenUsed="0" w:qFormat="0"/>
    <w:lsdException w:name="Header and Footer" w:semiHidden="0" w:unhideWhenUsed="0" w:qFormat="0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yperlink" w:semiHidden="0" w:unhideWhenUsed="0" w:qFormat="0"/>
    <w:lsdException w:name="Normal" w:uiPriority="0" w:semiHidden="0" w:unhideWhenUsed="0" w:qFormat="1"/>
    <w:lsdException w:name="Subtitle" w:uiPriority="11" w:semiHidden="0" w:unhideWhenUsed="0" w:qFormat="1"/>
    <w:lsdException w:name="Title" w:uiPriority="10" w:semiHidden="0" w:unhideWhenUsed="0" w:qFormat="1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</w:latentStyles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character" w:styleId="Style_10_ch">
    <w:name w:val="toc 6"/>
    <w:link w:val="Style_10_ch"/>
    <w:rPr>
      <w:rFonts w:ascii="XO Thames" w:hAnsi="XO Thames"/>
      <w:sz w:val="28"/>
    </w:rPr>
  </w:style>
  <w:style w:type="character" w:styleId="Style_11_ch">
    <w:name w:val="toc 7"/>
    <w:link w:val="Style_11_ch"/>
    <w:rPr>
      <w:rFonts w:ascii="XO Thames" w:hAnsi="XO Thames"/>
      <w:sz w:val="28"/>
    </w:rPr>
  </w:style>
  <w:style w:type="character" w:styleId="Style_12_ch">
    <w:name w:val="Endnote"/>
    <w:link w:val="Style_12_ch"/>
    <w:rPr>
      <w:rFonts w:ascii="XO Thames" w:hAnsi="XO Thames"/>
      <w:sz w:val="22"/>
    </w:rPr>
  </w:style>
  <w:style w:type="character" w:styleId="Style_13_ch">
    <w:name w:val="heading 5"/>
    <w:link w:val="Style_13_ch"/>
    <w:rPr>
      <w:rFonts w:ascii="XO Thames" w:hAnsi="XO Thames"/>
      <w:sz w:val="22"/>
      <w:b w:val="1"/>
    </w:rPr>
  </w:style>
  <w:style w:type="character" w:styleId="Style_14_ch">
    <w:name w:val="Hyperlink"/>
    <w:link w:val="Style_14_ch"/>
    <w:rPr>
      <w:color w:val="0000FF"/>
      <w:u w:val="single"/>
    </w:rPr>
  </w:style>
  <w:style w:type="character" w:styleId="Style_15_ch">
    <w:name w:val="Footnote"/>
    <w:link w:val="Style_15_ch"/>
    <w:rPr>
      <w:rFonts w:ascii="XO Thames" w:hAnsi="XO Thames"/>
      <w:sz w:val="22"/>
    </w:rPr>
  </w:style>
  <w:style w:type="character" w:styleId="Style_16_ch">
    <w:name w:val="toc 9"/>
    <w:link w:val="Style_16_ch"/>
    <w:rPr>
      <w:rFonts w:ascii="XO Thames" w:hAnsi="XO Thames"/>
      <w:sz w:val="28"/>
    </w:rPr>
  </w:style>
  <w:style w:type="character" w:styleId="Style_17_ch">
    <w:name w:val="toc 8"/>
    <w:link w:val="Style_17_ch"/>
    <w:rPr>
      <w:rFonts w:ascii="XO Thames" w:hAnsi="XO Thames"/>
      <w:sz w:val="28"/>
    </w:rPr>
  </w:style>
  <w:style w:type="character" w:styleId="Style_18_ch">
    <w:name w:val="toc 5"/>
    <w:link w:val="Style_18_ch"/>
    <w:rPr>
      <w:rFonts w:ascii="XO Thames" w:hAnsi="XO Thames"/>
      <w:sz w:val="28"/>
    </w:rPr>
  </w:style>
  <w:style w:type="character" w:styleId="Style_19_ch">
    <w:name w:val="Subtitle"/>
    <w:link w:val="Style_19_ch"/>
    <w:rPr>
      <w:rFonts w:ascii="XO Thames" w:hAnsi="XO Thames"/>
      <w:sz w:val="24"/>
      <w:i w:val="1"/>
    </w:rPr>
  </w:style>
  <w:style w:type="character" w:styleId="Style_1_ch">
    <w:name w:val="Header and Footer"/>
    <w:link w:val="Style_1_ch"/>
    <w:rPr>
      <w:rFonts w:ascii="XO Thames" w:hAnsi="XO Thames"/>
      <w:sz w:val="28"/>
    </w:rPr>
  </w:style>
  <w:style w:type="character" w:styleId="Style_20_ch">
    <w:name w:val="Title"/>
    <w:link w:val="Style_20_ch"/>
    <w:rPr>
      <w:rFonts w:ascii="XO Thames" w:hAnsi="XO Thames"/>
      <w:sz w:val="40"/>
      <w:b w:val="1"/>
      <w:caps w:val="1"/>
    </w:rPr>
  </w:style>
  <w:style w:type="character" w:styleId="Style_21_ch">
    <w:name w:val="heading 4"/>
    <w:link w:val="Style_21_ch"/>
    <w:rPr>
      <w:rFonts w:ascii="XO Thames" w:hAnsi="XO Thames"/>
      <w:sz w:val="24"/>
      <w:b w:val="1"/>
    </w:rPr>
  </w:style>
  <w:style w:type="character" w:styleId="Style_2_ch" w:default="1">
    <w:name w:val="Normal"/>
    <w:link w:val="Style_2_ch"/>
    <w:rPr>
      <w:rFonts w:ascii="XO Thames" w:hAnsi="XO Thames"/>
      <w:sz w:val="28"/>
    </w:rPr>
  </w:style>
  <w:style w:type="character" w:styleId="Style_3_ch">
    <w:name w:val="toc 1"/>
    <w:link w:val="Style_3_ch"/>
    <w:rPr>
      <w:rFonts w:ascii="XO Thames" w:hAnsi="XO Thames"/>
      <w:sz w:val="28"/>
      <w:b w:val="1"/>
    </w:rPr>
  </w:style>
  <w:style w:type="character" w:styleId="Style_4_ch">
    <w:name w:val="toc 2"/>
    <w:link w:val="Style_4_ch"/>
    <w:rPr>
      <w:rFonts w:ascii="XO Thames" w:hAnsi="XO Thames"/>
      <w:sz w:val="28"/>
    </w:rPr>
  </w:style>
  <w:style w:type="character" w:styleId="Style_5_ch">
    <w:name w:val="toc 3"/>
    <w:link w:val="Style_5_ch"/>
    <w:rPr>
      <w:rFonts w:ascii="XO Thames" w:hAnsi="XO Thames"/>
      <w:sz w:val="28"/>
    </w:rPr>
  </w:style>
  <w:style w:type="character" w:styleId="Style_6_ch">
    <w:name w:val="heading 1"/>
    <w:link w:val="Style_6_ch"/>
    <w:rPr>
      <w:rFonts w:ascii="XO Thames" w:hAnsi="XO Thames"/>
      <w:sz w:val="32"/>
      <w:b w:val="1"/>
    </w:rPr>
  </w:style>
  <w:style w:type="character" w:styleId="Style_7_ch">
    <w:name w:val="heading 2"/>
    <w:link w:val="Style_7_ch"/>
    <w:rPr>
      <w:rFonts w:ascii="XO Thames" w:hAnsi="XO Thames"/>
      <w:sz w:val="28"/>
      <w:b w:val="1"/>
    </w:rPr>
  </w:style>
  <w:style w:type="character" w:styleId="Style_8_ch">
    <w:name w:val="heading 3"/>
    <w:link w:val="Style_8_ch"/>
    <w:rPr>
      <w:rFonts w:ascii="XO Thames" w:hAnsi="XO Thames"/>
      <w:sz w:val="26"/>
      <w:b w:val="1"/>
    </w:rPr>
  </w:style>
  <w:style w:type="character" w:styleId="Style_9_ch">
    <w:name w:val="toc 4"/>
    <w:link w:val="Style_9_ch"/>
    <w:rPr>
      <w:rFonts w:ascii="XO Thames" w:hAnsi="XO Thames"/>
      <w:sz w:val="28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w="http://schemas.openxmlformats.org/wordprocessingml/2006/main">
  <w:allowPNG/>
  <w:doNotSaveAsSingleFile/>
</w:webSettings>
</file>

<file path=word/_rels/document.xml.rels><?xml version="1.0" ?><Relationships xmlns="http://schemas.openxmlformats.org/package/2006/relationships"><Relationship Id="rId4" Target="settings.xml" Type="http://schemas.openxmlformats.org/officeDocument/2006/relationships/settings"/><Relationship Id="rId1" Target="footer1.xml" Type="http://schemas.openxmlformats.org/officeDocument/2006/relationships/footer"/><Relationship Id="rId8" Target="theme/theme1.xml" Type="http://schemas.openxmlformats.org/officeDocument/2006/relationships/theme"/><Relationship Id="rId7" Target="webSettings.xml" Type="http://schemas.openxmlformats.org/officeDocument/2006/relationships/webSettings"/><Relationship Id="rId5" Target="styles.xml" Type="http://schemas.openxmlformats.org/officeDocument/2006/relationships/styles"/><Relationship Id="rId3" Target="fontTable.xml" Type="http://schemas.openxmlformats.org/officeDocument/2006/relationships/fontTable"/><Relationship Id="rId2" Target="media/1.png" Type="http://schemas.openxmlformats.org/officeDocument/2006/relationships/image"/><Relationship Id="rId9" Target="numbering.xml" Type="http://schemas.openxmlformats.org/officeDocument/2006/relationships/numbering"/><Relationship Id="rId6" Target="stylesWithEffects.xml" Type="http://schemas.microsoft.com/office/2007/relationships/stylesWithEffects"/></Relationships>
</file>

<file path=word/theme/theme1.xml><?xml version="1.0" encoding="utf-8"?>
<a:theme xmlns:a="http://schemas.openxmlformats.org/drawingml/2006/mai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ep:Properties xmlns:ep="http://schemas.openxmlformats.org/officeDocument/2006/extended-properties">
  <ep:Template>Normal.dotm</ep:Template>
  <ep:TotalTime>0</ep:TotalTime>
  <ep:DocSecurity>0</ep:DocSecurity>
  <ep:ScaleCrop>false</ep:ScaleCrop>
  <ep:Application>MyOffice-CoreFramework-Windows/39-1403.1128.10324.1037.1@e8ff5f727e334356b492384cca4cf28c85978f47</ep:Application>
</ep:Properties>
</file>

<file path=docProps/core.xml><?xml version="1.0" encoding="utf-8"?>
<cp:coreProperties xmlns:xsi="http://www.w3.org/2001/XMLSchema-instance" xmlns:dcterms="http://purl.org/dc/terms/" xmlns:cp="http://schemas.openxmlformats.org/package/2006/metadata/core-properties">
  <dcterms:created xsi:type="dcterms:W3CDTF">2025-12-16T14:57:20Z</dcterms:created>
  <dcterms:modified xsi:type="dcterms:W3CDTF">2025-12-16T14:57:20Z</dcterms:modified>
</cp:coreProperties>
</file>